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7C" w:rsidRDefault="00A30B7C" w:rsidP="00F6236B">
      <w:pPr>
        <w:jc w:val="center"/>
      </w:pPr>
    </w:p>
    <w:p w:rsidR="00F6236B" w:rsidRPr="00E50C82" w:rsidRDefault="00F6236B" w:rsidP="00F6236B">
      <w:pPr>
        <w:jc w:val="center"/>
        <w:rPr>
          <w:rFonts w:ascii="Times New Roman" w:hAnsi="Times New Roman" w:cs="Times New Roman"/>
        </w:rPr>
      </w:pPr>
    </w:p>
    <w:p w:rsidR="00F6236B" w:rsidRPr="00E50C82" w:rsidRDefault="00F6236B" w:rsidP="00F6236B">
      <w:pPr>
        <w:jc w:val="center"/>
        <w:rPr>
          <w:rFonts w:ascii="Times New Roman" w:hAnsi="Times New Roman" w:cs="Times New Roman"/>
        </w:rPr>
      </w:pPr>
    </w:p>
    <w:p w:rsidR="00F6236B" w:rsidRPr="00E50C82" w:rsidRDefault="00F6236B" w:rsidP="00F6236B">
      <w:pPr>
        <w:jc w:val="center"/>
        <w:rPr>
          <w:rFonts w:ascii="Times New Roman" w:hAnsi="Times New Roman" w:cs="Times New Roman"/>
          <w:b/>
        </w:rPr>
      </w:pPr>
      <w:r w:rsidRPr="00E50C82">
        <w:rPr>
          <w:rFonts w:ascii="Times New Roman" w:hAnsi="Times New Roman" w:cs="Times New Roman"/>
          <w:b/>
        </w:rPr>
        <w:t>Selected-Response Assessment</w:t>
      </w:r>
    </w:p>
    <w:p w:rsidR="0045298D" w:rsidRPr="00E50C82" w:rsidRDefault="0045298D" w:rsidP="00F6236B">
      <w:pPr>
        <w:jc w:val="center"/>
        <w:rPr>
          <w:rFonts w:ascii="Times New Roman" w:hAnsi="Times New Roman" w:cs="Times New Roman"/>
        </w:rPr>
      </w:pPr>
    </w:p>
    <w:p w:rsidR="0045298D" w:rsidRPr="00E50C82" w:rsidRDefault="0045298D" w:rsidP="00F6236B">
      <w:pPr>
        <w:jc w:val="center"/>
        <w:rPr>
          <w:rFonts w:ascii="Times New Roman" w:hAnsi="Times New Roman" w:cs="Times New Roman"/>
        </w:rPr>
      </w:pPr>
    </w:p>
    <w:p w:rsidR="0045298D" w:rsidRPr="000A3D3B" w:rsidRDefault="003A52FB" w:rsidP="0045298D">
      <w:pPr>
        <w:rPr>
          <w:rFonts w:ascii="Times New Roman" w:hAnsi="Times New Roman" w:cs="Times New Roman"/>
          <w:b/>
        </w:rPr>
      </w:pPr>
      <w:r w:rsidRPr="000A3D3B">
        <w:rPr>
          <w:rFonts w:ascii="Times New Roman" w:hAnsi="Times New Roman" w:cs="Times New Roman"/>
          <w:b/>
        </w:rPr>
        <w:t>Description</w:t>
      </w:r>
      <w:r w:rsidR="0045298D" w:rsidRPr="000A3D3B">
        <w:rPr>
          <w:rFonts w:ascii="Times New Roman" w:hAnsi="Times New Roman" w:cs="Times New Roman"/>
          <w:b/>
        </w:rPr>
        <w:t>:</w:t>
      </w:r>
    </w:p>
    <w:p w:rsidR="00F6236B" w:rsidRPr="000A3D3B" w:rsidRDefault="00F6236B" w:rsidP="00F6236B">
      <w:pPr>
        <w:jc w:val="center"/>
        <w:rPr>
          <w:rFonts w:ascii="Times New Roman" w:hAnsi="Times New Roman" w:cs="Times New Roman"/>
        </w:rPr>
      </w:pPr>
    </w:p>
    <w:p w:rsidR="0045298D" w:rsidRPr="000A3D3B" w:rsidRDefault="008C7DBA" w:rsidP="00E370D9">
      <w:pPr>
        <w:ind w:firstLine="720"/>
        <w:rPr>
          <w:rFonts w:ascii="Times New Roman" w:hAnsi="Times New Roman" w:cs="Times New Roman"/>
        </w:rPr>
      </w:pPr>
      <w:proofErr w:type="gramStart"/>
      <w:r w:rsidRPr="000A3D3B">
        <w:rPr>
          <w:rFonts w:ascii="Times New Roman" w:hAnsi="Times New Roman" w:cs="Times New Roman"/>
        </w:rPr>
        <w:t xml:space="preserve">This unit was designed around the novel </w:t>
      </w:r>
      <w:r w:rsidRPr="000A3D3B">
        <w:rPr>
          <w:rFonts w:ascii="Times New Roman" w:hAnsi="Times New Roman" w:cs="Times New Roman"/>
          <w:i/>
        </w:rPr>
        <w:t>The Fighting Ground</w:t>
      </w:r>
      <w:r w:rsidRPr="000A3D3B">
        <w:rPr>
          <w:rFonts w:ascii="Times New Roman" w:hAnsi="Times New Roman" w:cs="Times New Roman"/>
        </w:rPr>
        <w:t xml:space="preserve"> by </w:t>
      </w:r>
      <w:proofErr w:type="spellStart"/>
      <w:r w:rsidRPr="000A3D3B">
        <w:rPr>
          <w:rFonts w:ascii="Times New Roman" w:hAnsi="Times New Roman" w:cs="Times New Roman"/>
        </w:rPr>
        <w:t>Avi</w:t>
      </w:r>
      <w:proofErr w:type="spellEnd"/>
      <w:proofErr w:type="gramEnd"/>
      <w:r w:rsidRPr="000A3D3B">
        <w:rPr>
          <w:rFonts w:ascii="Times New Roman" w:hAnsi="Times New Roman" w:cs="Times New Roman"/>
        </w:rPr>
        <w:t xml:space="preserve">.  </w:t>
      </w:r>
      <w:r w:rsidRPr="000A3D3B">
        <w:rPr>
          <w:rFonts w:ascii="Times New Roman" w:hAnsi="Times New Roman" w:cs="Times New Roman"/>
          <w:i/>
        </w:rPr>
        <w:t xml:space="preserve">The Fighting Ground </w:t>
      </w:r>
      <w:r w:rsidRPr="000A3D3B">
        <w:rPr>
          <w:rFonts w:ascii="Times New Roman" w:hAnsi="Times New Roman" w:cs="Times New Roman"/>
        </w:rPr>
        <w:t xml:space="preserve">documents a day in the life of a thirteen-year-old boy who fights in the Revolutionary War.  Before beginning the novel, students spent some time researching and discussing the causes of the war, prominent historical figures from the time period, and events leading up to and during the war.  Once students had adequate background knowledge, we began reading </w:t>
      </w:r>
      <w:r w:rsidRPr="000A3D3B">
        <w:rPr>
          <w:rFonts w:ascii="Times New Roman" w:hAnsi="Times New Roman" w:cs="Times New Roman"/>
          <w:i/>
        </w:rPr>
        <w:t>The Fighting Ground</w:t>
      </w:r>
      <w:r w:rsidRPr="000A3D3B">
        <w:rPr>
          <w:rFonts w:ascii="Times New Roman" w:hAnsi="Times New Roman" w:cs="Times New Roman"/>
        </w:rPr>
        <w:t xml:space="preserve"> together and utilizing Socratic Seminars for discussion.</w:t>
      </w:r>
      <w:r w:rsidR="00E370D9" w:rsidRPr="000A3D3B">
        <w:rPr>
          <w:rFonts w:ascii="Times New Roman" w:hAnsi="Times New Roman" w:cs="Times New Roman"/>
        </w:rPr>
        <w:t xml:space="preserve"> </w:t>
      </w:r>
      <w:r w:rsidR="0045298D" w:rsidRPr="000A3D3B">
        <w:rPr>
          <w:rFonts w:ascii="Times New Roman" w:hAnsi="Times New Roman" w:cs="Times New Roman"/>
        </w:rPr>
        <w:t>The unit was designed to cover the following standards:</w:t>
      </w:r>
    </w:p>
    <w:p w:rsidR="0045298D" w:rsidRPr="000A3D3B" w:rsidRDefault="0045298D" w:rsidP="0045298D">
      <w:pPr>
        <w:rPr>
          <w:rFonts w:ascii="Times New Roman" w:hAnsi="Times New Roman" w:cs="Times New Roman"/>
        </w:rPr>
      </w:pPr>
    </w:p>
    <w:p w:rsidR="0045298D" w:rsidRPr="000A3D3B" w:rsidRDefault="0045298D" w:rsidP="0045298D">
      <w:pPr>
        <w:rPr>
          <w:rFonts w:ascii="Times New Roman" w:eastAsia="Times New Roman" w:hAnsi="Times New Roman" w:cs="Times New Roman"/>
        </w:rPr>
      </w:pPr>
      <w:r w:rsidRPr="000A3D3B">
        <w:rPr>
          <w:rFonts w:ascii="Times New Roman" w:eastAsia="Times New Roman" w:hAnsi="Times New Roman" w:cs="Times New Roman"/>
        </w:rPr>
        <w:t xml:space="preserve"> </w:t>
      </w:r>
      <w:hyperlink r:id="rId9" w:history="1">
        <w:r w:rsidRPr="000A3D3B">
          <w:rPr>
            <w:rFonts w:ascii="Times New Roman" w:eastAsia="Times New Roman" w:hAnsi="Times New Roman" w:cs="Times New Roman"/>
          </w:rPr>
          <w:t>CCSS.ELA-Literacy.RL.5.1</w:t>
        </w:r>
      </w:hyperlink>
      <w:r w:rsidRPr="000A3D3B">
        <w:rPr>
          <w:rFonts w:ascii="Times New Roman" w:eastAsia="Times New Roman" w:hAnsi="Times New Roman" w:cs="Times New Roman"/>
        </w:rPr>
        <w:t xml:space="preserve"> Quote accurately from a text when explaining what the text says explicitly and when drawing inferences from the text. </w:t>
      </w:r>
    </w:p>
    <w:p w:rsidR="008C7DBA" w:rsidRPr="000A3D3B" w:rsidRDefault="008C7DBA" w:rsidP="0045298D">
      <w:pPr>
        <w:rPr>
          <w:rFonts w:ascii="Times New Roman" w:eastAsia="Times New Roman" w:hAnsi="Times New Roman" w:cs="Times New Roman"/>
        </w:rPr>
      </w:pPr>
    </w:p>
    <w:p w:rsidR="0045298D" w:rsidRPr="000A3D3B" w:rsidRDefault="0045298D" w:rsidP="0045298D">
      <w:pPr>
        <w:rPr>
          <w:rFonts w:ascii="Times New Roman" w:eastAsia="Times New Roman" w:hAnsi="Times New Roman" w:cs="Times New Roman"/>
        </w:rPr>
      </w:pPr>
      <w:r w:rsidRPr="000A3D3B">
        <w:rPr>
          <w:rFonts w:ascii="Times New Roman" w:eastAsia="Times New Roman" w:hAnsi="Times New Roman" w:cs="Times New Roman"/>
        </w:rPr>
        <w:t xml:space="preserve"> </w:t>
      </w:r>
      <w:hyperlink r:id="rId10" w:history="1">
        <w:r w:rsidRPr="000A3D3B">
          <w:rPr>
            <w:rFonts w:ascii="Times New Roman" w:eastAsia="Times New Roman" w:hAnsi="Times New Roman" w:cs="Times New Roman"/>
          </w:rPr>
          <w:t>CCSS.ELA-Literacy.RL.5.2</w:t>
        </w:r>
      </w:hyperlink>
      <w:r w:rsidRPr="000A3D3B">
        <w:rPr>
          <w:rFonts w:ascii="Times New Roman" w:eastAsia="Times New Roman" w:hAnsi="Times New Roman" w:cs="Times New Roman"/>
        </w:rPr>
        <w:t xml:space="preserve"> Determine a theme of a story, drama, or poem from details in the text, including how characters in a story or drama respond to challenges or how the speaker in a poem reflects upon a topic; summarize the text.</w:t>
      </w:r>
    </w:p>
    <w:p w:rsidR="008C7DBA" w:rsidRPr="000A3D3B" w:rsidRDefault="008C7DBA" w:rsidP="008C7DBA">
      <w:pPr>
        <w:rPr>
          <w:rFonts w:ascii="Times New Roman" w:eastAsia="Times New Roman" w:hAnsi="Times New Roman" w:cs="Times New Roman"/>
        </w:rPr>
      </w:pPr>
    </w:p>
    <w:p w:rsidR="008C7DBA" w:rsidRPr="000A3D3B" w:rsidRDefault="0045298D" w:rsidP="008C7DBA">
      <w:pPr>
        <w:rPr>
          <w:rFonts w:ascii="Times New Roman" w:eastAsia="Times New Roman" w:hAnsi="Times New Roman" w:cs="Times New Roman"/>
        </w:rPr>
      </w:pPr>
      <w:r w:rsidRPr="000A3D3B">
        <w:rPr>
          <w:rFonts w:ascii="Times New Roman" w:eastAsia="Times New Roman" w:hAnsi="Times New Roman" w:cs="Times New Roman"/>
        </w:rPr>
        <w:t>CCSS.ELA-Literacy.RL.5.5 Explain how a series of chapters, scenes, or stanzas fits together to provide the overall structure of a particular story, drama, or poem.</w:t>
      </w:r>
    </w:p>
    <w:p w:rsidR="008C7DBA" w:rsidRPr="000A3D3B" w:rsidRDefault="008C7DBA" w:rsidP="008C7DBA">
      <w:pPr>
        <w:rPr>
          <w:rFonts w:ascii="Times New Roman" w:eastAsia="Times New Roman" w:hAnsi="Times New Roman" w:cs="Times New Roman"/>
        </w:rPr>
      </w:pPr>
    </w:p>
    <w:p w:rsidR="008C7DBA" w:rsidRPr="000A3D3B" w:rsidRDefault="0045298D" w:rsidP="008C7DBA">
      <w:pPr>
        <w:rPr>
          <w:rFonts w:ascii="Times New Roman" w:eastAsia="Times New Roman" w:hAnsi="Times New Roman" w:cs="Times New Roman"/>
        </w:rPr>
      </w:pPr>
      <w:r w:rsidRPr="000A3D3B">
        <w:rPr>
          <w:rFonts w:ascii="Times New Roman" w:eastAsia="Times New Roman" w:hAnsi="Times New Roman" w:cs="Times New Roman"/>
        </w:rPr>
        <w:t xml:space="preserve">CCSS.ELA-Literacy.RL.5.6 Describe how a </w:t>
      </w:r>
      <w:proofErr w:type="gramStart"/>
      <w:r w:rsidRPr="000A3D3B">
        <w:rPr>
          <w:rFonts w:ascii="Times New Roman" w:eastAsia="Times New Roman" w:hAnsi="Times New Roman" w:cs="Times New Roman"/>
        </w:rPr>
        <w:t>narrator’s</w:t>
      </w:r>
      <w:proofErr w:type="gramEnd"/>
      <w:r w:rsidRPr="000A3D3B">
        <w:rPr>
          <w:rFonts w:ascii="Times New Roman" w:eastAsia="Times New Roman" w:hAnsi="Times New Roman" w:cs="Times New Roman"/>
        </w:rPr>
        <w:t xml:space="preserve"> or speaker’s point of view influences how events are described.</w:t>
      </w:r>
    </w:p>
    <w:p w:rsidR="008C7DBA" w:rsidRPr="000A3D3B" w:rsidRDefault="008C7DBA" w:rsidP="008C7DBA">
      <w:pPr>
        <w:rPr>
          <w:rFonts w:ascii="Times New Roman" w:eastAsia="Times New Roman" w:hAnsi="Times New Roman" w:cs="Times New Roman"/>
        </w:rPr>
      </w:pPr>
    </w:p>
    <w:p w:rsidR="008C7DBA" w:rsidRPr="000A3D3B" w:rsidRDefault="00E50C82" w:rsidP="008C7DBA">
      <w:pPr>
        <w:rPr>
          <w:rFonts w:ascii="Times New Roman" w:eastAsia="Times New Roman" w:hAnsi="Times New Roman" w:cs="Times New Roman"/>
        </w:rPr>
      </w:pPr>
      <w:proofErr w:type="gramStart"/>
      <w:r w:rsidRPr="000A3D3B">
        <w:rPr>
          <w:rFonts w:ascii="Times New Roman" w:eastAsia="Times New Roman" w:hAnsi="Times New Roman" w:cs="Times New Roman"/>
        </w:rPr>
        <w:t>CCSS.ELA-Literacy.RI.5.9 Integrate information from several texts on the same topic in order to write or speak about the subject knowledgeably.</w:t>
      </w:r>
      <w:proofErr w:type="gramEnd"/>
    </w:p>
    <w:p w:rsidR="008C7DBA" w:rsidRPr="000A3D3B" w:rsidRDefault="008C7DBA" w:rsidP="008C7DBA">
      <w:pPr>
        <w:rPr>
          <w:rFonts w:ascii="Times New Roman" w:eastAsia="Times New Roman" w:hAnsi="Times New Roman" w:cs="Times New Roman"/>
        </w:rPr>
      </w:pPr>
    </w:p>
    <w:p w:rsidR="00E50C82" w:rsidRPr="000A3D3B" w:rsidRDefault="00E50C82" w:rsidP="008C7DBA">
      <w:pPr>
        <w:rPr>
          <w:rFonts w:ascii="Times New Roman" w:eastAsia="Times New Roman" w:hAnsi="Times New Roman" w:cs="Times New Roman"/>
        </w:rPr>
      </w:pPr>
      <w:r w:rsidRPr="000A3D3B">
        <w:rPr>
          <w:rFonts w:ascii="Times New Roman" w:eastAsia="Times New Roman" w:hAnsi="Times New Roman" w:cs="Times New Roman"/>
        </w:rPr>
        <w:t xml:space="preserve">5.H.1.2 </w:t>
      </w:r>
      <w:proofErr w:type="gramStart"/>
      <w:r w:rsidRPr="000A3D3B">
        <w:rPr>
          <w:rFonts w:ascii="Times New Roman" w:eastAsia="Times New Roman" w:hAnsi="Times New Roman" w:cs="Times New Roman"/>
        </w:rPr>
        <w:t>Summarize</w:t>
      </w:r>
      <w:proofErr w:type="gramEnd"/>
      <w:r w:rsidRPr="000A3D3B">
        <w:rPr>
          <w:rFonts w:ascii="Times New Roman" w:eastAsia="Times New Roman" w:hAnsi="Times New Roman" w:cs="Times New Roman"/>
        </w:rPr>
        <w:t xml:space="preserve"> the political, economic, and social aspects of colonial life in the thirteen colonies.</w:t>
      </w:r>
    </w:p>
    <w:p w:rsidR="00E50C82" w:rsidRPr="000A3D3B" w:rsidRDefault="00E50C82"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 xml:space="preserve">5.H.1.3 </w:t>
      </w:r>
      <w:proofErr w:type="gramStart"/>
      <w:r w:rsidRPr="000A3D3B">
        <w:rPr>
          <w:rFonts w:ascii="Times New Roman" w:eastAsia="Times New Roman" w:hAnsi="Times New Roman" w:cs="Times New Roman"/>
        </w:rPr>
        <w:t>Analyze</w:t>
      </w:r>
      <w:proofErr w:type="gramEnd"/>
      <w:r w:rsidRPr="000A3D3B">
        <w:rPr>
          <w:rFonts w:ascii="Times New Roman" w:eastAsia="Times New Roman" w:hAnsi="Times New Roman" w:cs="Times New Roman"/>
        </w:rPr>
        <w:t xml:space="preserve"> the impact o</w:t>
      </w:r>
      <w:r w:rsidR="008C7DBA" w:rsidRPr="000A3D3B">
        <w:rPr>
          <w:rFonts w:ascii="Times New Roman" w:eastAsia="Times New Roman" w:hAnsi="Times New Roman" w:cs="Times New Roman"/>
        </w:rPr>
        <w:t>f</w:t>
      </w:r>
      <w:r w:rsidRPr="000A3D3B">
        <w:rPr>
          <w:rFonts w:ascii="Times New Roman" w:eastAsia="Times New Roman" w:hAnsi="Times New Roman" w:cs="Times New Roman"/>
        </w:rPr>
        <w:t xml:space="preserve"> </w:t>
      </w:r>
      <w:r w:rsidR="008C7DBA" w:rsidRPr="000A3D3B">
        <w:rPr>
          <w:rFonts w:ascii="Times New Roman" w:eastAsia="Times New Roman" w:hAnsi="Times New Roman" w:cs="Times New Roman"/>
        </w:rPr>
        <w:t>major</w:t>
      </w:r>
      <w:r w:rsidRPr="000A3D3B">
        <w:rPr>
          <w:rFonts w:ascii="Times New Roman" w:eastAsia="Times New Roman" w:hAnsi="Times New Roman" w:cs="Times New Roman"/>
        </w:rPr>
        <w:t xml:space="preserve"> conflicts, battles, and wars on the development of our nation through reconstruction</w:t>
      </w:r>
    </w:p>
    <w:p w:rsidR="00E50C82" w:rsidRPr="000A3D3B" w:rsidRDefault="008C7DBA"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5.H.2.1 Summarize</w:t>
      </w:r>
      <w:r w:rsidR="00E50C82" w:rsidRPr="000A3D3B">
        <w:rPr>
          <w:rFonts w:ascii="Times New Roman" w:eastAsia="Times New Roman" w:hAnsi="Times New Roman" w:cs="Times New Roman"/>
        </w:rPr>
        <w:t xml:space="preserve"> he contributions of the “Founding Fathers” to the development of our country.</w:t>
      </w:r>
    </w:p>
    <w:p w:rsidR="00E50C82" w:rsidRPr="000A3D3B" w:rsidRDefault="008C7DBA"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5.H</w:t>
      </w:r>
      <w:r w:rsidR="00E50C82" w:rsidRPr="000A3D3B">
        <w:rPr>
          <w:rFonts w:ascii="Times New Roman" w:eastAsia="Times New Roman" w:hAnsi="Times New Roman" w:cs="Times New Roman"/>
        </w:rPr>
        <w:t xml:space="preserve">.2.2 </w:t>
      </w:r>
      <w:r w:rsidRPr="000A3D3B">
        <w:rPr>
          <w:rFonts w:ascii="Times New Roman" w:eastAsia="Times New Roman" w:hAnsi="Times New Roman" w:cs="Times New Roman"/>
        </w:rPr>
        <w:t>Explain</w:t>
      </w:r>
      <w:r w:rsidR="00E50C82" w:rsidRPr="000A3D3B">
        <w:rPr>
          <w:rFonts w:ascii="Times New Roman" w:eastAsia="Times New Roman" w:hAnsi="Times New Roman" w:cs="Times New Roman"/>
        </w:rPr>
        <w:t xml:space="preserve"> how key historical figures have exemplified values and principles of American democracy.</w:t>
      </w:r>
    </w:p>
    <w:p w:rsidR="003A52FB" w:rsidRPr="000A3D3B" w:rsidRDefault="003A52FB"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lastRenderedPageBreak/>
        <w:t>The Learning Targets for this unit are as follows:</w:t>
      </w:r>
    </w:p>
    <w:p w:rsidR="00B65B76" w:rsidRPr="000A3D3B" w:rsidRDefault="00B65B76"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 xml:space="preserve">Students will analyze events leading up to the Revolutionary War and debate rather America was right in their endeavors to become their own nation. </w:t>
      </w:r>
    </w:p>
    <w:p w:rsidR="00B65B76" w:rsidRPr="000A3D3B" w:rsidRDefault="00B65B76"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Students will identify key historical figures of the Revolutionary War and evaluate their contributions to the war and to the American society.</w:t>
      </w:r>
    </w:p>
    <w:p w:rsidR="00B65B76" w:rsidRPr="000A3D3B" w:rsidRDefault="00B65B76"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 xml:space="preserve">Students will identify how the point of view in </w:t>
      </w:r>
      <w:r w:rsidRPr="000A3D3B">
        <w:rPr>
          <w:rFonts w:ascii="Times New Roman" w:eastAsia="Times New Roman" w:hAnsi="Times New Roman" w:cs="Times New Roman"/>
          <w:i/>
        </w:rPr>
        <w:t xml:space="preserve">The Fighting Ground </w:t>
      </w:r>
      <w:r w:rsidRPr="000A3D3B">
        <w:rPr>
          <w:rFonts w:ascii="Times New Roman" w:eastAsia="Times New Roman" w:hAnsi="Times New Roman" w:cs="Times New Roman"/>
        </w:rPr>
        <w:t>influenced how events were described.</w:t>
      </w:r>
    </w:p>
    <w:p w:rsidR="00B65B76" w:rsidRPr="000A3D3B" w:rsidRDefault="00B65B76" w:rsidP="0045298D">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Students will analyze how the main character, Jonathan, changed throughout the novel and what he learned about war.</w:t>
      </w:r>
    </w:p>
    <w:p w:rsidR="00522F00" w:rsidRPr="000A3D3B" w:rsidRDefault="00B65B76" w:rsidP="000A3D3B">
      <w:pPr>
        <w:spacing w:before="100" w:beforeAutospacing="1" w:after="100" w:afterAutospacing="1"/>
        <w:ind w:firstLine="720"/>
        <w:rPr>
          <w:rFonts w:ascii="Times New Roman" w:eastAsia="Times New Roman" w:hAnsi="Times New Roman" w:cs="Times New Roman"/>
        </w:rPr>
      </w:pPr>
      <w:r w:rsidRPr="000A3D3B">
        <w:rPr>
          <w:rFonts w:ascii="Times New Roman" w:eastAsia="Times New Roman" w:hAnsi="Times New Roman" w:cs="Times New Roman"/>
        </w:rPr>
        <w:t xml:space="preserve">The first two learning targets are important because students need to have a firm understanding of </w:t>
      </w:r>
      <w:r w:rsidR="000A3D3B">
        <w:rPr>
          <w:rFonts w:ascii="Times New Roman" w:eastAsia="Times New Roman" w:hAnsi="Times New Roman" w:cs="Times New Roman"/>
        </w:rPr>
        <w:t>t</w:t>
      </w:r>
      <w:r w:rsidRPr="000A3D3B">
        <w:rPr>
          <w:rFonts w:ascii="Times New Roman" w:eastAsia="Times New Roman" w:hAnsi="Times New Roman" w:cs="Times New Roman"/>
        </w:rPr>
        <w:t xml:space="preserve">he Revolutionary War in order </w:t>
      </w:r>
      <w:r w:rsidR="000A3D3B">
        <w:rPr>
          <w:rFonts w:ascii="Times New Roman" w:eastAsia="Times New Roman" w:hAnsi="Times New Roman" w:cs="Times New Roman"/>
        </w:rPr>
        <w:t xml:space="preserve">to </w:t>
      </w:r>
      <w:r w:rsidRPr="000A3D3B">
        <w:rPr>
          <w:rFonts w:ascii="Times New Roman" w:eastAsia="Times New Roman" w:hAnsi="Times New Roman" w:cs="Times New Roman"/>
        </w:rPr>
        <w:t xml:space="preserve">thoroughly analyze and understand the novel </w:t>
      </w:r>
      <w:r w:rsidRPr="000A3D3B">
        <w:rPr>
          <w:rFonts w:ascii="Times New Roman" w:eastAsia="Times New Roman" w:hAnsi="Times New Roman" w:cs="Times New Roman"/>
          <w:i/>
        </w:rPr>
        <w:t>The Fighting Ground</w:t>
      </w:r>
      <w:r w:rsidRPr="000A3D3B">
        <w:rPr>
          <w:rFonts w:ascii="Times New Roman" w:eastAsia="Times New Roman" w:hAnsi="Times New Roman" w:cs="Times New Roman"/>
        </w:rPr>
        <w:t xml:space="preserve">.  It is also important for students </w:t>
      </w:r>
      <w:r w:rsidR="000A3D3B">
        <w:rPr>
          <w:rFonts w:ascii="Times New Roman" w:eastAsia="Times New Roman" w:hAnsi="Times New Roman" w:cs="Times New Roman"/>
        </w:rPr>
        <w:t xml:space="preserve">to </w:t>
      </w:r>
      <w:r w:rsidRPr="000A3D3B">
        <w:rPr>
          <w:rFonts w:ascii="Times New Roman" w:eastAsia="Times New Roman" w:hAnsi="Times New Roman" w:cs="Times New Roman"/>
        </w:rPr>
        <w:t>know these facts in their day-to-day life because the Revolutionary War was the beginning of the country they live in today.   The next two learning targets are important to understanding the novel, itself.  It is told from the perspective of Jonathan who is fighting for the Americans.  They need to reflect on how this point of view influenced the story and how the fact that it is coming from a thirteen-year-old boy contributes to the story.  Also, Jonathan begins the novel hungry to join the war and obtain glory however; he quickly realizes the harsh truths about war.  This is a necessary aspect to study so that students may learn that freedom come</w:t>
      </w:r>
      <w:r w:rsidR="000A3D3B">
        <w:rPr>
          <w:rFonts w:ascii="Times New Roman" w:eastAsia="Times New Roman" w:hAnsi="Times New Roman" w:cs="Times New Roman"/>
        </w:rPr>
        <w:t>s</w:t>
      </w:r>
      <w:r w:rsidRPr="000A3D3B">
        <w:rPr>
          <w:rFonts w:ascii="Times New Roman" w:eastAsia="Times New Roman" w:hAnsi="Times New Roman" w:cs="Times New Roman"/>
        </w:rPr>
        <w:t xml:space="preserve"> with a high price.</w:t>
      </w:r>
      <w:r w:rsidR="000A3D3B">
        <w:rPr>
          <w:rFonts w:ascii="Times New Roman" w:eastAsia="Times New Roman" w:hAnsi="Times New Roman" w:cs="Times New Roman"/>
        </w:rPr>
        <w:br/>
        <w:t xml:space="preserve">          </w:t>
      </w:r>
      <w:r w:rsidR="00384712" w:rsidRPr="000A3D3B">
        <w:rPr>
          <w:rFonts w:ascii="Times New Roman" w:eastAsia="Times New Roman" w:hAnsi="Times New Roman" w:cs="Times New Roman"/>
        </w:rPr>
        <w:t>Before Spring Br</w:t>
      </w:r>
      <w:r w:rsidR="000A3D3B">
        <w:rPr>
          <w:rFonts w:ascii="Times New Roman" w:eastAsia="Times New Roman" w:hAnsi="Times New Roman" w:cs="Times New Roman"/>
        </w:rPr>
        <w:t>eak, I gave my students a check-</w:t>
      </w:r>
      <w:r w:rsidR="00384712" w:rsidRPr="000A3D3B">
        <w:rPr>
          <w:rFonts w:ascii="Times New Roman" w:eastAsia="Times New Roman" w:hAnsi="Times New Roman" w:cs="Times New Roman"/>
        </w:rPr>
        <w:t xml:space="preserve">up quiz on facts that we had covered about the Revolutionary War and questions about </w:t>
      </w:r>
      <w:r w:rsidR="00384712" w:rsidRPr="000A3D3B">
        <w:rPr>
          <w:rFonts w:ascii="Times New Roman" w:eastAsia="Times New Roman" w:hAnsi="Times New Roman" w:cs="Times New Roman"/>
          <w:i/>
        </w:rPr>
        <w:t>The Fighting Ground</w:t>
      </w:r>
      <w:r w:rsidR="00384712" w:rsidRPr="000A3D3B">
        <w:rPr>
          <w:rFonts w:ascii="Times New Roman" w:eastAsia="Times New Roman" w:hAnsi="Times New Roman" w:cs="Times New Roman"/>
        </w:rPr>
        <w:t xml:space="preserve"> novel.</w:t>
      </w:r>
      <w:r w:rsidR="00E370D9" w:rsidRPr="000A3D3B">
        <w:rPr>
          <w:rFonts w:ascii="Times New Roman" w:eastAsia="Times New Roman" w:hAnsi="Times New Roman" w:cs="Times New Roman"/>
        </w:rPr>
        <w:t xml:space="preserve"> </w:t>
      </w:r>
      <w:r w:rsidR="00384712" w:rsidRPr="000A3D3B">
        <w:rPr>
          <w:rFonts w:ascii="Times New Roman" w:eastAsia="Times New Roman" w:hAnsi="Times New Roman" w:cs="Times New Roman"/>
        </w:rPr>
        <w:t xml:space="preserve">  This was perfect for a selected-response assessment since I was gauging students’ recall of facts and understanding of events leading up to the Revolutionary War.  It also worked well for the reading comprehension questions because I wanted to ensure that students remembered what had taken place in the novel </w:t>
      </w:r>
      <w:r w:rsidR="00522F00" w:rsidRPr="000A3D3B">
        <w:rPr>
          <w:rFonts w:ascii="Times New Roman" w:eastAsia="Times New Roman" w:hAnsi="Times New Roman" w:cs="Times New Roman"/>
        </w:rPr>
        <w:t>before leaving for a week vacation.</w:t>
      </w:r>
      <w:r w:rsidR="00E370D9" w:rsidRPr="000A3D3B">
        <w:rPr>
          <w:rFonts w:ascii="Times New Roman" w:eastAsia="Times New Roman" w:hAnsi="Times New Roman" w:cs="Times New Roman"/>
        </w:rPr>
        <w:t xml:space="preserve"> </w:t>
      </w:r>
      <w:r w:rsidR="000A3D3B">
        <w:rPr>
          <w:rFonts w:ascii="Times New Roman" w:eastAsia="Times New Roman" w:hAnsi="Times New Roman" w:cs="Times New Roman"/>
        </w:rPr>
        <w:t xml:space="preserve">I liked the selected-response </w:t>
      </w:r>
      <w:r w:rsidR="00CC70C8">
        <w:rPr>
          <w:rFonts w:ascii="Times New Roman" w:eastAsia="Times New Roman" w:hAnsi="Times New Roman" w:cs="Times New Roman"/>
        </w:rPr>
        <w:t>format because</w:t>
      </w:r>
      <w:r w:rsidR="000A3D3B">
        <w:rPr>
          <w:rFonts w:ascii="Times New Roman" w:eastAsia="Times New Roman" w:hAnsi="Times New Roman" w:cs="Times New Roman"/>
        </w:rPr>
        <w:t xml:space="preserve"> it was not very time consuming for students to take and was not time consuming for me to grade since grades were due by Thursday of last week.</w:t>
      </w:r>
      <w:r w:rsidR="00E370D9" w:rsidRPr="000A3D3B">
        <w:rPr>
          <w:rFonts w:ascii="Times New Roman" w:eastAsia="Times New Roman" w:hAnsi="Times New Roman" w:cs="Times New Roman"/>
        </w:rPr>
        <w:t xml:space="preserve"> This was a formative assessment designed to show me what my students knew and understood about the Revolutionary War and </w:t>
      </w:r>
      <w:r w:rsidR="00E370D9" w:rsidRPr="000A3D3B">
        <w:rPr>
          <w:rFonts w:ascii="Times New Roman" w:eastAsia="Times New Roman" w:hAnsi="Times New Roman" w:cs="Times New Roman"/>
          <w:i/>
        </w:rPr>
        <w:t>The Fighting Ground</w:t>
      </w:r>
      <w:r w:rsidR="00E370D9" w:rsidRPr="000A3D3B">
        <w:rPr>
          <w:rFonts w:ascii="Times New Roman" w:eastAsia="Times New Roman" w:hAnsi="Times New Roman" w:cs="Times New Roman"/>
        </w:rPr>
        <w:t>.</w:t>
      </w:r>
      <w:r w:rsidR="000A3D3B">
        <w:rPr>
          <w:rFonts w:ascii="Times New Roman" w:eastAsia="Times New Roman" w:hAnsi="Times New Roman" w:cs="Times New Roman"/>
        </w:rPr>
        <w:br/>
      </w:r>
      <w:r w:rsidR="00CC70C8">
        <w:rPr>
          <w:rFonts w:ascii="Times New Roman" w:eastAsia="Times New Roman" w:hAnsi="Times New Roman" w:cs="Times New Roman"/>
        </w:rPr>
        <w:t xml:space="preserve">        </w:t>
      </w:r>
      <w:r w:rsidR="00522F00" w:rsidRPr="000A3D3B">
        <w:rPr>
          <w:rFonts w:ascii="Times New Roman" w:eastAsia="Times New Roman" w:hAnsi="Times New Roman" w:cs="Times New Roman"/>
        </w:rPr>
        <w:t xml:space="preserve">I began designing my test by looking back over the learning targets.  I decided that the best way </w:t>
      </w:r>
      <w:r w:rsidR="00CC70C8">
        <w:rPr>
          <w:rFonts w:ascii="Times New Roman" w:eastAsia="Times New Roman" w:hAnsi="Times New Roman" w:cs="Times New Roman"/>
        </w:rPr>
        <w:t>to test my students’ abilities</w:t>
      </w:r>
      <w:r w:rsidR="00522F00" w:rsidRPr="000A3D3B">
        <w:rPr>
          <w:rFonts w:ascii="Times New Roman" w:eastAsia="Times New Roman" w:hAnsi="Times New Roman" w:cs="Times New Roman"/>
        </w:rPr>
        <w:t xml:space="preserve"> to identify key historical figures was to place them in a matching context.  I designed the matching so that students had to match important names with their roles and contributions.  I offered an unequal number of names in the second column in order to eliminate the possibility that </w:t>
      </w:r>
      <w:r w:rsidR="00CC70C8">
        <w:rPr>
          <w:rFonts w:ascii="Times New Roman" w:eastAsia="Times New Roman" w:hAnsi="Times New Roman" w:cs="Times New Roman"/>
        </w:rPr>
        <w:t>students were simply guessing</w:t>
      </w:r>
      <w:r w:rsidR="00522F00" w:rsidRPr="000A3D3B">
        <w:rPr>
          <w:rFonts w:ascii="Times New Roman" w:eastAsia="Times New Roman" w:hAnsi="Times New Roman" w:cs="Times New Roman"/>
        </w:rPr>
        <w:t xml:space="preserve">.  This follows a guideline laid forth in Chapter 5, “ offering an unequal number of items in your two columns is an effective way to reduce the possibility of answering correctly through the process of elimination” (Musial, 2009, p.131).  I then wanted to assess if students understood some key events and facts that are commonly misunderstood even by adults.  I wanted to see if they knew we fought with the French, if they understood that throwing the tea into the harbor was symbolic and was not done because it was a costly </w:t>
      </w:r>
      <w:r w:rsidR="00275EF0" w:rsidRPr="000A3D3B">
        <w:rPr>
          <w:rFonts w:ascii="Times New Roman" w:eastAsia="Times New Roman" w:hAnsi="Times New Roman" w:cs="Times New Roman"/>
        </w:rPr>
        <w:t xml:space="preserve">tax, and if they understood that the colonists initiated the Boston Massacre.  I also wanted to assess if they understood that Britain tried to work with the colonies by allowing them representation and if they knew who the Hessians were because they play a large role in </w:t>
      </w:r>
      <w:r w:rsidR="00275EF0" w:rsidRPr="000A3D3B">
        <w:rPr>
          <w:rFonts w:ascii="Times New Roman" w:eastAsia="Times New Roman" w:hAnsi="Times New Roman" w:cs="Times New Roman"/>
          <w:i/>
        </w:rPr>
        <w:t>The Fighting Ground,</w:t>
      </w:r>
      <w:r w:rsidR="00275EF0" w:rsidRPr="000A3D3B">
        <w:rPr>
          <w:rFonts w:ascii="Times New Roman" w:eastAsia="Times New Roman" w:hAnsi="Times New Roman" w:cs="Times New Roman"/>
        </w:rPr>
        <w:t xml:space="preserve"> also many </w:t>
      </w:r>
      <w:r w:rsidR="00CC70C8">
        <w:rPr>
          <w:rFonts w:ascii="Times New Roman" w:eastAsia="Times New Roman" w:hAnsi="Times New Roman" w:cs="Times New Roman"/>
        </w:rPr>
        <w:t>adults do not know that the</w:t>
      </w:r>
      <w:r w:rsidR="00275EF0" w:rsidRPr="000A3D3B">
        <w:rPr>
          <w:rFonts w:ascii="Times New Roman" w:eastAsia="Times New Roman" w:hAnsi="Times New Roman" w:cs="Times New Roman"/>
        </w:rPr>
        <w:t xml:space="preserve"> British had mercenaries.  I decid</w:t>
      </w:r>
      <w:r w:rsidR="00CC70C8">
        <w:rPr>
          <w:rFonts w:ascii="Times New Roman" w:eastAsia="Times New Roman" w:hAnsi="Times New Roman" w:cs="Times New Roman"/>
        </w:rPr>
        <w:t>ed that the best way to test this</w:t>
      </w:r>
      <w:r w:rsidR="00275EF0" w:rsidRPr="000A3D3B">
        <w:rPr>
          <w:rFonts w:ascii="Times New Roman" w:eastAsia="Times New Roman" w:hAnsi="Times New Roman" w:cs="Times New Roman"/>
        </w:rPr>
        <w:t xml:space="preserve"> knowledge would be through true-false items.  I attempted to follow Musial’s (2009) guidelines in Chapter 5 by focusing on an important idea rather than a fact, making sure that the statement was obviously true or false and staying away from ambiguity, </w:t>
      </w:r>
      <w:r w:rsidR="00CC70C8">
        <w:rPr>
          <w:rFonts w:ascii="Times New Roman" w:eastAsia="Times New Roman" w:hAnsi="Times New Roman" w:cs="Times New Roman"/>
        </w:rPr>
        <w:t>and not using</w:t>
      </w:r>
      <w:r w:rsidR="00275EF0" w:rsidRPr="000A3D3B">
        <w:rPr>
          <w:rFonts w:ascii="Times New Roman" w:eastAsia="Times New Roman" w:hAnsi="Times New Roman" w:cs="Times New Roman"/>
        </w:rPr>
        <w:t xml:space="preserve"> any phrases </w:t>
      </w:r>
      <w:r w:rsidR="00CC70C8">
        <w:rPr>
          <w:rFonts w:ascii="Times New Roman" w:eastAsia="Times New Roman" w:hAnsi="Times New Roman" w:cs="Times New Roman"/>
        </w:rPr>
        <w:t xml:space="preserve">directly from a book.  I also </w:t>
      </w:r>
      <w:r w:rsidR="00275EF0" w:rsidRPr="000A3D3B">
        <w:rPr>
          <w:rFonts w:ascii="Times New Roman" w:eastAsia="Times New Roman" w:hAnsi="Times New Roman" w:cs="Times New Roman"/>
        </w:rPr>
        <w:t>did not give any inadvertent clues (pg. 118).  After assessing what I believed to be the important take-</w:t>
      </w:r>
      <w:proofErr w:type="spellStart"/>
      <w:r w:rsidR="00275EF0" w:rsidRPr="000A3D3B">
        <w:rPr>
          <w:rFonts w:ascii="Times New Roman" w:eastAsia="Times New Roman" w:hAnsi="Times New Roman" w:cs="Times New Roman"/>
        </w:rPr>
        <w:t>aways</w:t>
      </w:r>
      <w:proofErr w:type="spellEnd"/>
      <w:r w:rsidR="00275EF0" w:rsidRPr="000A3D3B">
        <w:rPr>
          <w:rFonts w:ascii="Times New Roman" w:eastAsia="Times New Roman" w:hAnsi="Times New Roman" w:cs="Times New Roman"/>
        </w:rPr>
        <w:t xml:space="preserve"> from our study of the Revolutionary War, I wanted to measure students reading comprehension from our readings in </w:t>
      </w:r>
      <w:r w:rsidR="00275EF0" w:rsidRPr="000A3D3B">
        <w:rPr>
          <w:rFonts w:ascii="Times New Roman" w:eastAsia="Times New Roman" w:hAnsi="Times New Roman" w:cs="Times New Roman"/>
          <w:i/>
        </w:rPr>
        <w:t xml:space="preserve">The Fighting Ground.  </w:t>
      </w:r>
      <w:r w:rsidR="00275EF0" w:rsidRPr="000A3D3B">
        <w:rPr>
          <w:rFonts w:ascii="Times New Roman" w:eastAsia="Times New Roman" w:hAnsi="Times New Roman" w:cs="Times New Roman"/>
        </w:rPr>
        <w:t xml:space="preserve">I decided that the best way to do this would be through </w:t>
      </w:r>
      <w:r w:rsidR="00CC70C8" w:rsidRPr="000A3D3B">
        <w:rPr>
          <w:rFonts w:ascii="Times New Roman" w:eastAsia="Times New Roman" w:hAnsi="Times New Roman" w:cs="Times New Roman"/>
        </w:rPr>
        <w:t>multiple-choice</w:t>
      </w:r>
      <w:r w:rsidR="00275EF0" w:rsidRPr="000A3D3B">
        <w:rPr>
          <w:rFonts w:ascii="Times New Roman" w:eastAsia="Times New Roman" w:hAnsi="Times New Roman" w:cs="Times New Roman"/>
        </w:rPr>
        <w:t xml:space="preserve"> questions. Following Musial’s (2009) three key components, I decided to write my stem as an incomplete sentence, I then chose my correct answer, and then created distracters that were plausible yet incorrect and avoided any indirect clues (p. 120).  I chose to ask questions about key events that had happened in the novel up to where we left off reading before break.</w:t>
      </w:r>
    </w:p>
    <w:p w:rsidR="00E370D9" w:rsidRPr="000A3D3B" w:rsidRDefault="00E370D9" w:rsidP="00E370D9">
      <w:pPr>
        <w:spacing w:before="100" w:beforeAutospacing="1" w:after="100" w:afterAutospacing="1"/>
        <w:rPr>
          <w:rFonts w:ascii="Times New Roman" w:eastAsia="Times New Roman" w:hAnsi="Times New Roman" w:cs="Times New Roman"/>
          <w:b/>
        </w:rPr>
      </w:pPr>
      <w:r w:rsidRPr="000A3D3B">
        <w:rPr>
          <w:rFonts w:ascii="Times New Roman" w:eastAsia="Times New Roman" w:hAnsi="Times New Roman" w:cs="Times New Roman"/>
          <w:b/>
        </w:rPr>
        <w:t>Analysis:</w:t>
      </w:r>
    </w:p>
    <w:p w:rsidR="00E370D9" w:rsidRPr="000A3D3B" w:rsidRDefault="00E370D9" w:rsidP="00E370D9">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rPr>
        <w:tab/>
        <w:t xml:space="preserve">Overall, my students performed well on this test.  All </w:t>
      </w:r>
      <w:r w:rsidR="003A52FB" w:rsidRPr="000A3D3B">
        <w:rPr>
          <w:rFonts w:ascii="Times New Roman" w:eastAsia="Times New Roman" w:hAnsi="Times New Roman" w:cs="Times New Roman"/>
        </w:rPr>
        <w:t xml:space="preserve">of </w:t>
      </w:r>
      <w:r w:rsidRPr="000A3D3B">
        <w:rPr>
          <w:rFonts w:ascii="Times New Roman" w:eastAsia="Times New Roman" w:hAnsi="Times New Roman" w:cs="Times New Roman"/>
        </w:rPr>
        <w:t xml:space="preserve">my students, with the exception </w:t>
      </w:r>
      <w:r w:rsidR="003A52FB" w:rsidRPr="000A3D3B">
        <w:rPr>
          <w:rFonts w:ascii="Times New Roman" w:eastAsia="Times New Roman" w:hAnsi="Times New Roman" w:cs="Times New Roman"/>
        </w:rPr>
        <w:t xml:space="preserve">of </w:t>
      </w:r>
      <w:r w:rsidRPr="000A3D3B">
        <w:rPr>
          <w:rFonts w:ascii="Times New Roman" w:eastAsia="Times New Roman" w:hAnsi="Times New Roman" w:cs="Times New Roman"/>
        </w:rPr>
        <w:t>one, made a 100.  The student who did not make a 100 scored an 88.  He missed questions in the matching section and the true-false section.  I am not surprised because instead of doing research and discussing with his peers</w:t>
      </w:r>
      <w:r w:rsidR="003A52FB" w:rsidRPr="000A3D3B">
        <w:rPr>
          <w:rFonts w:ascii="Times New Roman" w:eastAsia="Times New Roman" w:hAnsi="Times New Roman" w:cs="Times New Roman"/>
        </w:rPr>
        <w:t xml:space="preserve"> about the Revolutionary War</w:t>
      </w:r>
      <w:r w:rsidRPr="000A3D3B">
        <w:rPr>
          <w:rFonts w:ascii="Times New Roman" w:eastAsia="Times New Roman" w:hAnsi="Times New Roman" w:cs="Times New Roman"/>
        </w:rPr>
        <w:t xml:space="preserve">, he was often off topic.  In fact, the first time that he has been truly engaged all year has been during reading and discussing </w:t>
      </w:r>
      <w:r w:rsidRPr="000A3D3B">
        <w:rPr>
          <w:rFonts w:ascii="Times New Roman" w:eastAsia="Times New Roman" w:hAnsi="Times New Roman" w:cs="Times New Roman"/>
          <w:i/>
        </w:rPr>
        <w:t>The Fighting Ground</w:t>
      </w:r>
      <w:r w:rsidRPr="000A3D3B">
        <w:rPr>
          <w:rFonts w:ascii="Times New Roman" w:eastAsia="Times New Roman" w:hAnsi="Times New Roman" w:cs="Times New Roman"/>
        </w:rPr>
        <w:t>.  The data from this test shows that my students are meeting their learning targets.   I have decided that</w:t>
      </w:r>
      <w:r w:rsidR="003A52FB" w:rsidRPr="000A3D3B">
        <w:rPr>
          <w:rFonts w:ascii="Times New Roman" w:eastAsia="Times New Roman" w:hAnsi="Times New Roman" w:cs="Times New Roman"/>
        </w:rPr>
        <w:t>,</w:t>
      </w:r>
      <w:r w:rsidRPr="000A3D3B">
        <w:rPr>
          <w:rFonts w:ascii="Times New Roman" w:eastAsia="Times New Roman" w:hAnsi="Times New Roman" w:cs="Times New Roman"/>
        </w:rPr>
        <w:t xml:space="preserve"> because this is a formative assessment, I am going to have my student who made an 88 read back over the information </w:t>
      </w:r>
      <w:r w:rsidR="003A52FB" w:rsidRPr="000A3D3B">
        <w:rPr>
          <w:rFonts w:ascii="Times New Roman" w:eastAsia="Times New Roman" w:hAnsi="Times New Roman" w:cs="Times New Roman"/>
        </w:rPr>
        <w:t xml:space="preserve">on </w:t>
      </w:r>
      <w:r w:rsidR="00CC70C8">
        <w:rPr>
          <w:rFonts w:ascii="Times New Roman" w:eastAsia="Times New Roman" w:hAnsi="Times New Roman" w:cs="Times New Roman"/>
        </w:rPr>
        <w:t xml:space="preserve">the </w:t>
      </w:r>
      <w:r w:rsidRPr="000A3D3B">
        <w:rPr>
          <w:rFonts w:ascii="Times New Roman" w:eastAsia="Times New Roman" w:hAnsi="Times New Roman" w:cs="Times New Roman"/>
        </w:rPr>
        <w:t xml:space="preserve">Revolutionary War and correct his mistakes for partial credit.  To ensure that he does not </w:t>
      </w:r>
      <w:r w:rsidR="003A52FB" w:rsidRPr="000A3D3B">
        <w:rPr>
          <w:rFonts w:ascii="Times New Roman" w:eastAsia="Times New Roman" w:hAnsi="Times New Roman" w:cs="Times New Roman"/>
        </w:rPr>
        <w:t>simply chang</w:t>
      </w:r>
      <w:r w:rsidRPr="000A3D3B">
        <w:rPr>
          <w:rFonts w:ascii="Times New Roman" w:eastAsia="Times New Roman" w:hAnsi="Times New Roman" w:cs="Times New Roman"/>
        </w:rPr>
        <w:t xml:space="preserve">e </w:t>
      </w:r>
      <w:r w:rsidR="003A52FB" w:rsidRPr="000A3D3B">
        <w:rPr>
          <w:rFonts w:ascii="Times New Roman" w:eastAsia="Times New Roman" w:hAnsi="Times New Roman" w:cs="Times New Roman"/>
        </w:rPr>
        <w:t>his answer</w:t>
      </w:r>
      <w:r w:rsidRPr="000A3D3B">
        <w:rPr>
          <w:rFonts w:ascii="Times New Roman" w:eastAsia="Times New Roman" w:hAnsi="Times New Roman" w:cs="Times New Roman"/>
        </w:rPr>
        <w:t xml:space="preserve"> from true to false or vice versa, I am going to make him explain why it is true or false.  </w:t>
      </w:r>
      <w:r w:rsidR="003A52FB" w:rsidRPr="000A3D3B">
        <w:rPr>
          <w:rFonts w:ascii="Times New Roman" w:eastAsia="Times New Roman" w:hAnsi="Times New Roman" w:cs="Times New Roman"/>
        </w:rPr>
        <w:t xml:space="preserve">The most important aspect of this unit, for me, is that my students understand the Revolutionary War so; this is the best way to ensure that he does understand.  </w:t>
      </w:r>
    </w:p>
    <w:p w:rsidR="003A52FB" w:rsidRPr="000A3D3B" w:rsidRDefault="003A52FB" w:rsidP="00E370D9">
      <w:pPr>
        <w:spacing w:before="100" w:beforeAutospacing="1" w:after="100" w:afterAutospacing="1"/>
        <w:rPr>
          <w:rFonts w:ascii="Times New Roman" w:eastAsia="Times New Roman" w:hAnsi="Times New Roman" w:cs="Times New Roman"/>
          <w:b/>
        </w:rPr>
      </w:pPr>
      <w:r w:rsidRPr="000A3D3B">
        <w:rPr>
          <w:rFonts w:ascii="Times New Roman" w:eastAsia="Times New Roman" w:hAnsi="Times New Roman" w:cs="Times New Roman"/>
          <w:b/>
        </w:rPr>
        <w:t>Reflection:</w:t>
      </w:r>
    </w:p>
    <w:p w:rsidR="003A52FB" w:rsidRPr="000A3D3B" w:rsidRDefault="003A52FB" w:rsidP="00E370D9">
      <w:pPr>
        <w:spacing w:before="100" w:beforeAutospacing="1" w:after="100" w:afterAutospacing="1"/>
        <w:rPr>
          <w:rFonts w:ascii="Times New Roman" w:eastAsia="Times New Roman" w:hAnsi="Times New Roman" w:cs="Times New Roman"/>
        </w:rPr>
      </w:pPr>
      <w:r w:rsidRPr="000A3D3B">
        <w:rPr>
          <w:rFonts w:ascii="Times New Roman" w:eastAsia="Times New Roman" w:hAnsi="Times New Roman" w:cs="Times New Roman"/>
          <w:b/>
        </w:rPr>
        <w:tab/>
      </w:r>
      <w:r w:rsidRPr="000A3D3B">
        <w:rPr>
          <w:rFonts w:ascii="Times New Roman" w:eastAsia="Times New Roman" w:hAnsi="Times New Roman" w:cs="Times New Roman"/>
        </w:rPr>
        <w:t>Though my students did very well on this assessment, if I had the chance to do it over again, I would make the multiple choice questions more about i</w:t>
      </w:r>
      <w:r w:rsidR="00CC70C8">
        <w:rPr>
          <w:rFonts w:ascii="Times New Roman" w:eastAsia="Times New Roman" w:hAnsi="Times New Roman" w:cs="Times New Roman"/>
        </w:rPr>
        <w:t>nferences and understanding than</w:t>
      </w:r>
      <w:r w:rsidRPr="000A3D3B">
        <w:rPr>
          <w:rFonts w:ascii="Times New Roman" w:eastAsia="Times New Roman" w:hAnsi="Times New Roman" w:cs="Times New Roman"/>
        </w:rPr>
        <w:t xml:space="preserve"> simple fact recall.  The multiple-choice question that caused most of my students to raise their hand was number 2.  I had to remind them that they had to infer because it was not expli</w:t>
      </w:r>
      <w:r w:rsidR="00CC70C8">
        <w:rPr>
          <w:rFonts w:ascii="Times New Roman" w:eastAsia="Times New Roman" w:hAnsi="Times New Roman" w:cs="Times New Roman"/>
        </w:rPr>
        <w:t xml:space="preserve">citly stated in the text and that they should think back to </w:t>
      </w:r>
      <w:r w:rsidRPr="000A3D3B">
        <w:rPr>
          <w:rFonts w:ascii="Times New Roman" w:eastAsia="Times New Roman" w:hAnsi="Times New Roman" w:cs="Times New Roman"/>
        </w:rPr>
        <w:t>our class discussions.  Once I made this reminder, they all did well on this question.  However, seeing that made me realize that I needed to include more</w:t>
      </w:r>
      <w:r w:rsidR="00CC70C8">
        <w:rPr>
          <w:rFonts w:ascii="Times New Roman" w:eastAsia="Times New Roman" w:hAnsi="Times New Roman" w:cs="Times New Roman"/>
        </w:rPr>
        <w:t xml:space="preserve"> questions of that nature on the test.  After looking back over the test</w:t>
      </w:r>
      <w:r w:rsidRPr="000A3D3B">
        <w:rPr>
          <w:rFonts w:ascii="Times New Roman" w:eastAsia="Times New Roman" w:hAnsi="Times New Roman" w:cs="Times New Roman"/>
        </w:rPr>
        <w:t xml:space="preserve">, I realized that I could have very easily tweaked the questions to make them higher level.  For example, question 4, I could have changed to say “In </w:t>
      </w:r>
      <w:proofErr w:type="spellStart"/>
      <w:r w:rsidRPr="000A3D3B">
        <w:rPr>
          <w:rFonts w:ascii="Times New Roman" w:eastAsia="Times New Roman" w:hAnsi="Times New Roman" w:cs="Times New Roman"/>
        </w:rPr>
        <w:t>Rocktown</w:t>
      </w:r>
      <w:proofErr w:type="spellEnd"/>
      <w:r w:rsidRPr="000A3D3B">
        <w:rPr>
          <w:rFonts w:ascii="Times New Roman" w:eastAsia="Times New Roman" w:hAnsi="Times New Roman" w:cs="Times New Roman"/>
        </w:rPr>
        <w:t>, no one offered Jonathan water and he was afraid to ask someone for it, what does this show about Jonathan’s relationship to the</w:t>
      </w:r>
      <w:r w:rsidR="00CC70C8">
        <w:rPr>
          <w:rFonts w:ascii="Times New Roman" w:eastAsia="Times New Roman" w:hAnsi="Times New Roman" w:cs="Times New Roman"/>
        </w:rPr>
        <w:t xml:space="preserve"> other</w:t>
      </w:r>
      <w:r w:rsidRPr="000A3D3B">
        <w:rPr>
          <w:rFonts w:ascii="Times New Roman" w:eastAsia="Times New Roman" w:hAnsi="Times New Roman" w:cs="Times New Roman"/>
        </w:rPr>
        <w:t xml:space="preserve"> militia</w:t>
      </w:r>
      <w:r w:rsidR="00CC70C8">
        <w:rPr>
          <w:rFonts w:ascii="Times New Roman" w:eastAsia="Times New Roman" w:hAnsi="Times New Roman" w:cs="Times New Roman"/>
        </w:rPr>
        <w:t xml:space="preserve"> members</w:t>
      </w:r>
      <w:r w:rsidRPr="000A3D3B">
        <w:rPr>
          <w:rFonts w:ascii="Times New Roman" w:eastAsia="Times New Roman" w:hAnsi="Times New Roman" w:cs="Times New Roman"/>
        </w:rPr>
        <w:t xml:space="preserve">?”  </w:t>
      </w:r>
      <w:r w:rsidR="000A3D3B" w:rsidRPr="000A3D3B">
        <w:rPr>
          <w:rFonts w:ascii="Times New Roman" w:eastAsia="Times New Roman" w:hAnsi="Times New Roman" w:cs="Times New Roman"/>
        </w:rPr>
        <w:t>As an AIG teacher, I should really challenge and push my student’s to that level of thinking.  It is something that I will certainly do when it comes to the summative assessment.  The matching section was very challenging to them, one of my students raised their hand and sa</w:t>
      </w:r>
      <w:r w:rsidR="00CC70C8">
        <w:rPr>
          <w:rFonts w:ascii="Times New Roman" w:eastAsia="Times New Roman" w:hAnsi="Times New Roman" w:cs="Times New Roman"/>
        </w:rPr>
        <w:t xml:space="preserve">id, </w:t>
      </w:r>
      <w:proofErr w:type="gramStart"/>
      <w:r w:rsidR="00CC70C8">
        <w:rPr>
          <w:rFonts w:ascii="Times New Roman" w:eastAsia="Times New Roman" w:hAnsi="Times New Roman" w:cs="Times New Roman"/>
        </w:rPr>
        <w:t>“I think you made a mistake.</w:t>
      </w:r>
      <w:proofErr w:type="gramEnd"/>
      <w:r w:rsidR="00CC70C8">
        <w:rPr>
          <w:rFonts w:ascii="Times New Roman" w:eastAsia="Times New Roman" w:hAnsi="Times New Roman" w:cs="Times New Roman"/>
        </w:rPr>
        <w:t xml:space="preserve"> </w:t>
      </w:r>
      <w:proofErr w:type="gramStart"/>
      <w:r w:rsidR="00CC70C8">
        <w:rPr>
          <w:rFonts w:ascii="Times New Roman" w:eastAsia="Times New Roman" w:hAnsi="Times New Roman" w:cs="Times New Roman"/>
        </w:rPr>
        <w:t>T</w:t>
      </w:r>
      <w:r w:rsidR="000A3D3B" w:rsidRPr="000A3D3B">
        <w:rPr>
          <w:rFonts w:ascii="Times New Roman" w:eastAsia="Times New Roman" w:hAnsi="Times New Roman" w:cs="Times New Roman"/>
        </w:rPr>
        <w:t>here</w:t>
      </w:r>
      <w:proofErr w:type="gramEnd"/>
      <w:r w:rsidR="000A3D3B" w:rsidRPr="000A3D3B">
        <w:rPr>
          <w:rFonts w:ascii="Times New Roman" w:eastAsia="Times New Roman" w:hAnsi="Times New Roman" w:cs="Times New Roman"/>
        </w:rPr>
        <w:t xml:space="preserve"> are more names than questions.” There was some grumbling over the fact that it was not a mistake but, they did very well with the matching though it did require them to </w:t>
      </w:r>
      <w:r w:rsidR="00CC70C8">
        <w:rPr>
          <w:rFonts w:ascii="Times New Roman" w:eastAsia="Times New Roman" w:hAnsi="Times New Roman" w:cs="Times New Roman"/>
        </w:rPr>
        <w:t xml:space="preserve">slow down and </w:t>
      </w:r>
      <w:r w:rsidR="000A3D3B" w:rsidRPr="000A3D3B">
        <w:rPr>
          <w:rFonts w:ascii="Times New Roman" w:eastAsia="Times New Roman" w:hAnsi="Times New Roman" w:cs="Times New Roman"/>
        </w:rPr>
        <w:t>do some thinking instead of quickly flying through the matching section as they were u</w:t>
      </w:r>
      <w:bookmarkStart w:id="0" w:name="_GoBack"/>
      <w:bookmarkEnd w:id="0"/>
      <w:r w:rsidR="000A3D3B" w:rsidRPr="000A3D3B">
        <w:rPr>
          <w:rFonts w:ascii="Times New Roman" w:eastAsia="Times New Roman" w:hAnsi="Times New Roman" w:cs="Times New Roman"/>
        </w:rPr>
        <w:t xml:space="preserve">se to doing.  I was also very pleased with my true-false statements because it allowed me to make sure that I had covered and effectively taught some misconceptions that even adults have today.  I truly think that </w:t>
      </w:r>
      <w:r w:rsidR="00CC70C8">
        <w:rPr>
          <w:rFonts w:ascii="Times New Roman" w:eastAsia="Times New Roman" w:hAnsi="Times New Roman" w:cs="Times New Roman"/>
        </w:rPr>
        <w:t>the test’s largest weakness was that the</w:t>
      </w:r>
      <w:r w:rsidR="000A3D3B" w:rsidRPr="000A3D3B">
        <w:rPr>
          <w:rFonts w:ascii="Times New Roman" w:eastAsia="Times New Roman" w:hAnsi="Times New Roman" w:cs="Times New Roman"/>
        </w:rPr>
        <w:t xml:space="preserve"> multiple-choice questions were not higher order thinking questions.  I was nervous about creating the te</w:t>
      </w:r>
      <w:r w:rsidR="00CC70C8">
        <w:rPr>
          <w:rFonts w:ascii="Times New Roman" w:eastAsia="Times New Roman" w:hAnsi="Times New Roman" w:cs="Times New Roman"/>
        </w:rPr>
        <w:t xml:space="preserve">st and following the guidelines, I spent so much time and effort focusing on writing the test correctly, </w:t>
      </w:r>
      <w:r w:rsidR="000A3D3B" w:rsidRPr="000A3D3B">
        <w:rPr>
          <w:rFonts w:ascii="Times New Roman" w:eastAsia="Times New Roman" w:hAnsi="Times New Roman" w:cs="Times New Roman"/>
        </w:rPr>
        <w:t>that I did not stop</w:t>
      </w:r>
      <w:r w:rsidR="00CC70C8">
        <w:rPr>
          <w:rFonts w:ascii="Times New Roman" w:eastAsia="Times New Roman" w:hAnsi="Times New Roman" w:cs="Times New Roman"/>
        </w:rPr>
        <w:t xml:space="preserve"> to realize that I had asked a </w:t>
      </w:r>
      <w:r w:rsidR="000A3D3B" w:rsidRPr="000A3D3B">
        <w:rPr>
          <w:rFonts w:ascii="Times New Roman" w:eastAsia="Times New Roman" w:hAnsi="Times New Roman" w:cs="Times New Roman"/>
        </w:rPr>
        <w:t xml:space="preserve">majority of </w:t>
      </w:r>
      <w:r w:rsidR="00CC70C8">
        <w:rPr>
          <w:rFonts w:ascii="Times New Roman" w:eastAsia="Times New Roman" w:hAnsi="Times New Roman" w:cs="Times New Roman"/>
        </w:rPr>
        <w:t>“</w:t>
      </w:r>
      <w:r w:rsidR="000A3D3B" w:rsidRPr="000A3D3B">
        <w:rPr>
          <w:rFonts w:ascii="Times New Roman" w:eastAsia="Times New Roman" w:hAnsi="Times New Roman" w:cs="Times New Roman"/>
        </w:rPr>
        <w:t>r</w:t>
      </w:r>
      <w:r w:rsidR="00CC70C8">
        <w:rPr>
          <w:rFonts w:ascii="Times New Roman" w:eastAsia="Times New Roman" w:hAnsi="Times New Roman" w:cs="Times New Roman"/>
        </w:rPr>
        <w:t>ight there” questions.</w:t>
      </w:r>
      <w:r w:rsidR="000A3D3B" w:rsidRPr="000A3D3B">
        <w:rPr>
          <w:rFonts w:ascii="Times New Roman" w:eastAsia="Times New Roman" w:hAnsi="Times New Roman" w:cs="Times New Roman"/>
        </w:rPr>
        <w:t xml:space="preserve">  I feel that now that I have the experience of designing a test of this nature, I will get better at asking more thought provoking questions.</w:t>
      </w:r>
    </w:p>
    <w:p w:rsidR="00B65B76" w:rsidRDefault="00B65B76" w:rsidP="00B65B76">
      <w:pPr>
        <w:spacing w:before="100" w:beforeAutospacing="1" w:after="100" w:afterAutospacing="1"/>
        <w:ind w:firstLine="720"/>
        <w:rPr>
          <w:rFonts w:ascii="Times New Roman" w:eastAsia="Times New Roman" w:hAnsi="Times New Roman" w:cs="Times New Roman"/>
        </w:rPr>
      </w:pPr>
    </w:p>
    <w:p w:rsidR="00B65B76" w:rsidRDefault="00B65B76" w:rsidP="0045298D">
      <w:pPr>
        <w:spacing w:before="100" w:beforeAutospacing="1" w:after="100" w:afterAutospacing="1"/>
        <w:rPr>
          <w:rFonts w:ascii="Times New Roman" w:eastAsia="Times New Roman" w:hAnsi="Times New Roman" w:cs="Times New Roman"/>
        </w:rPr>
      </w:pPr>
    </w:p>
    <w:p w:rsidR="00B65B76" w:rsidRPr="00B65B76" w:rsidRDefault="00B65B76" w:rsidP="0045298D">
      <w:pPr>
        <w:spacing w:before="100" w:beforeAutospacing="1" w:after="100" w:afterAutospacing="1"/>
        <w:rPr>
          <w:rFonts w:ascii="Times New Roman" w:eastAsia="Times New Roman" w:hAnsi="Times New Roman" w:cs="Times New Roman"/>
        </w:rPr>
      </w:pPr>
    </w:p>
    <w:p w:rsidR="0045298D" w:rsidRPr="0045298D" w:rsidRDefault="0045298D" w:rsidP="0045298D">
      <w:pPr>
        <w:rPr>
          <w:rFonts w:ascii="Times" w:eastAsia="Times New Roman" w:hAnsi="Times" w:cs="Times New Roman"/>
          <w:sz w:val="20"/>
          <w:szCs w:val="20"/>
        </w:rPr>
      </w:pPr>
    </w:p>
    <w:p w:rsidR="00F6236B" w:rsidRDefault="00F6236B" w:rsidP="0045298D">
      <w:r>
        <w:t xml:space="preserve">  </w:t>
      </w:r>
    </w:p>
    <w:sectPr w:rsidR="00F6236B" w:rsidSect="00E50C82">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3B" w:rsidRDefault="000A3D3B" w:rsidP="00F6236B">
      <w:r>
        <w:separator/>
      </w:r>
    </w:p>
  </w:endnote>
  <w:endnote w:type="continuationSeparator" w:id="0">
    <w:p w:rsidR="000A3D3B" w:rsidRDefault="000A3D3B" w:rsidP="00F6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3B" w:rsidRDefault="000A3D3B" w:rsidP="00F6236B">
      <w:r>
        <w:separator/>
      </w:r>
    </w:p>
  </w:footnote>
  <w:footnote w:type="continuationSeparator" w:id="0">
    <w:p w:rsidR="000A3D3B" w:rsidRDefault="000A3D3B" w:rsidP="00F623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D3B" w:rsidRDefault="000A3D3B" w:rsidP="00E50C82">
    <w:pPr>
      <w:pStyle w:val="Header"/>
    </w:pPr>
    <w:r>
      <w:t>Katie Coble Stanton</w:t>
    </w:r>
  </w:p>
  <w:p w:rsidR="000A3D3B" w:rsidRDefault="000A3D3B" w:rsidP="00E50C82">
    <w:pPr>
      <w:pStyle w:val="Header"/>
    </w:pPr>
    <w:r>
      <w:t>EDUC 622</w:t>
    </w:r>
  </w:p>
  <w:p w:rsidR="000A3D3B" w:rsidRDefault="000A3D3B" w:rsidP="00E50C82">
    <w:pPr>
      <w:pStyle w:val="Header"/>
    </w:pPr>
    <w:r>
      <w:t>Dr. Adams</w:t>
    </w:r>
  </w:p>
  <w:p w:rsidR="000A3D3B" w:rsidRDefault="000A3D3B" w:rsidP="00E50C82">
    <w:pPr>
      <w:pStyle w:val="Header"/>
    </w:pPr>
    <w:r>
      <w:t>4/2/13</w:t>
    </w:r>
  </w:p>
  <w:p w:rsidR="000A3D3B" w:rsidRDefault="000A3D3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349F4"/>
    <w:multiLevelType w:val="hybridMultilevel"/>
    <w:tmpl w:val="AFF8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4437C"/>
    <w:multiLevelType w:val="multilevel"/>
    <w:tmpl w:val="7FD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73765B"/>
    <w:multiLevelType w:val="multilevel"/>
    <w:tmpl w:val="B30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E73A62"/>
    <w:multiLevelType w:val="multilevel"/>
    <w:tmpl w:val="1418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41CFF"/>
    <w:multiLevelType w:val="multilevel"/>
    <w:tmpl w:val="4252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36B"/>
    <w:rsid w:val="000A3D3B"/>
    <w:rsid w:val="00275EF0"/>
    <w:rsid w:val="00384712"/>
    <w:rsid w:val="003A52FB"/>
    <w:rsid w:val="0045298D"/>
    <w:rsid w:val="00522F00"/>
    <w:rsid w:val="008C7DBA"/>
    <w:rsid w:val="00A30B7C"/>
    <w:rsid w:val="00B65B76"/>
    <w:rsid w:val="00CC70C8"/>
    <w:rsid w:val="00E370D9"/>
    <w:rsid w:val="00E50C82"/>
    <w:rsid w:val="00F62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3DB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36B"/>
    <w:pPr>
      <w:tabs>
        <w:tab w:val="center" w:pos="4320"/>
        <w:tab w:val="right" w:pos="8640"/>
      </w:tabs>
    </w:pPr>
  </w:style>
  <w:style w:type="character" w:customStyle="1" w:styleId="HeaderChar">
    <w:name w:val="Header Char"/>
    <w:basedOn w:val="DefaultParagraphFont"/>
    <w:link w:val="Header"/>
    <w:uiPriority w:val="99"/>
    <w:rsid w:val="00F6236B"/>
  </w:style>
  <w:style w:type="paragraph" w:styleId="Footer">
    <w:name w:val="footer"/>
    <w:basedOn w:val="Normal"/>
    <w:link w:val="FooterChar"/>
    <w:uiPriority w:val="99"/>
    <w:unhideWhenUsed/>
    <w:rsid w:val="00F6236B"/>
    <w:pPr>
      <w:tabs>
        <w:tab w:val="center" w:pos="4320"/>
        <w:tab w:val="right" w:pos="8640"/>
      </w:tabs>
    </w:pPr>
  </w:style>
  <w:style w:type="character" w:customStyle="1" w:styleId="FooterChar">
    <w:name w:val="Footer Char"/>
    <w:basedOn w:val="DefaultParagraphFont"/>
    <w:link w:val="Footer"/>
    <w:uiPriority w:val="99"/>
    <w:rsid w:val="00F6236B"/>
  </w:style>
  <w:style w:type="character" w:styleId="Hyperlink">
    <w:name w:val="Hyperlink"/>
    <w:basedOn w:val="DefaultParagraphFont"/>
    <w:uiPriority w:val="99"/>
    <w:semiHidden/>
    <w:unhideWhenUsed/>
    <w:rsid w:val="0045298D"/>
    <w:rPr>
      <w:color w:val="0000FF"/>
      <w:u w:val="single"/>
    </w:rPr>
  </w:style>
  <w:style w:type="paragraph" w:styleId="ListParagraph">
    <w:name w:val="List Paragraph"/>
    <w:basedOn w:val="Normal"/>
    <w:uiPriority w:val="34"/>
    <w:qFormat/>
    <w:rsid w:val="0045298D"/>
    <w:pPr>
      <w:ind w:left="720"/>
      <w:contextualSpacing/>
    </w:pPr>
  </w:style>
  <w:style w:type="paragraph" w:customStyle="1" w:styleId="Default">
    <w:name w:val="Default"/>
    <w:rsid w:val="00E50C82"/>
    <w:pPr>
      <w:widowControl w:val="0"/>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36B"/>
    <w:pPr>
      <w:tabs>
        <w:tab w:val="center" w:pos="4320"/>
        <w:tab w:val="right" w:pos="8640"/>
      </w:tabs>
    </w:pPr>
  </w:style>
  <w:style w:type="character" w:customStyle="1" w:styleId="HeaderChar">
    <w:name w:val="Header Char"/>
    <w:basedOn w:val="DefaultParagraphFont"/>
    <w:link w:val="Header"/>
    <w:uiPriority w:val="99"/>
    <w:rsid w:val="00F6236B"/>
  </w:style>
  <w:style w:type="paragraph" w:styleId="Footer">
    <w:name w:val="footer"/>
    <w:basedOn w:val="Normal"/>
    <w:link w:val="FooterChar"/>
    <w:uiPriority w:val="99"/>
    <w:unhideWhenUsed/>
    <w:rsid w:val="00F6236B"/>
    <w:pPr>
      <w:tabs>
        <w:tab w:val="center" w:pos="4320"/>
        <w:tab w:val="right" w:pos="8640"/>
      </w:tabs>
    </w:pPr>
  </w:style>
  <w:style w:type="character" w:customStyle="1" w:styleId="FooterChar">
    <w:name w:val="Footer Char"/>
    <w:basedOn w:val="DefaultParagraphFont"/>
    <w:link w:val="Footer"/>
    <w:uiPriority w:val="99"/>
    <w:rsid w:val="00F6236B"/>
  </w:style>
  <w:style w:type="character" w:styleId="Hyperlink">
    <w:name w:val="Hyperlink"/>
    <w:basedOn w:val="DefaultParagraphFont"/>
    <w:uiPriority w:val="99"/>
    <w:semiHidden/>
    <w:unhideWhenUsed/>
    <w:rsid w:val="0045298D"/>
    <w:rPr>
      <w:color w:val="0000FF"/>
      <w:u w:val="single"/>
    </w:rPr>
  </w:style>
  <w:style w:type="paragraph" w:styleId="ListParagraph">
    <w:name w:val="List Paragraph"/>
    <w:basedOn w:val="Normal"/>
    <w:uiPriority w:val="34"/>
    <w:qFormat/>
    <w:rsid w:val="0045298D"/>
    <w:pPr>
      <w:ind w:left="720"/>
      <w:contextualSpacing/>
    </w:pPr>
  </w:style>
  <w:style w:type="paragraph" w:customStyle="1" w:styleId="Default">
    <w:name w:val="Default"/>
    <w:rsid w:val="00E50C82"/>
    <w:pPr>
      <w:widowControl w:val="0"/>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019237">
      <w:bodyDiv w:val="1"/>
      <w:marLeft w:val="0"/>
      <w:marRight w:val="0"/>
      <w:marTop w:val="0"/>
      <w:marBottom w:val="0"/>
      <w:divBdr>
        <w:top w:val="none" w:sz="0" w:space="0" w:color="auto"/>
        <w:left w:val="none" w:sz="0" w:space="0" w:color="auto"/>
        <w:bottom w:val="none" w:sz="0" w:space="0" w:color="auto"/>
        <w:right w:val="none" w:sz="0" w:space="0" w:color="auto"/>
      </w:divBdr>
    </w:div>
    <w:div w:id="515459428">
      <w:bodyDiv w:val="1"/>
      <w:marLeft w:val="0"/>
      <w:marRight w:val="0"/>
      <w:marTop w:val="0"/>
      <w:marBottom w:val="0"/>
      <w:divBdr>
        <w:top w:val="none" w:sz="0" w:space="0" w:color="auto"/>
        <w:left w:val="none" w:sz="0" w:space="0" w:color="auto"/>
        <w:bottom w:val="none" w:sz="0" w:space="0" w:color="auto"/>
        <w:right w:val="none" w:sz="0" w:space="0" w:color="auto"/>
      </w:divBdr>
    </w:div>
    <w:div w:id="1818909681">
      <w:bodyDiv w:val="1"/>
      <w:marLeft w:val="0"/>
      <w:marRight w:val="0"/>
      <w:marTop w:val="0"/>
      <w:marBottom w:val="0"/>
      <w:divBdr>
        <w:top w:val="none" w:sz="0" w:space="0" w:color="auto"/>
        <w:left w:val="none" w:sz="0" w:space="0" w:color="auto"/>
        <w:bottom w:val="none" w:sz="0" w:space="0" w:color="auto"/>
        <w:right w:val="none" w:sz="0" w:space="0" w:color="auto"/>
      </w:divBdr>
    </w:div>
    <w:div w:id="1866476426">
      <w:bodyDiv w:val="1"/>
      <w:marLeft w:val="0"/>
      <w:marRight w:val="0"/>
      <w:marTop w:val="0"/>
      <w:marBottom w:val="0"/>
      <w:divBdr>
        <w:top w:val="none" w:sz="0" w:space="0" w:color="auto"/>
        <w:left w:val="none" w:sz="0" w:space="0" w:color="auto"/>
        <w:bottom w:val="none" w:sz="0" w:space="0" w:color="auto"/>
        <w:right w:val="none" w:sz="0" w:space="0" w:color="auto"/>
      </w:divBdr>
    </w:div>
    <w:div w:id="20322236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restandards.org/ELA-Literacy/RL/5/1/" TargetMode="External"/><Relationship Id="rId10" Type="http://schemas.openxmlformats.org/officeDocument/2006/relationships/hyperlink" Target="http://www.corestandards.org/ELA-Literacy/RL/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F1A3-37F6-1B4B-86E9-EE209062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1502</Words>
  <Characters>8566</Characters>
  <Application>Microsoft Macintosh Word</Application>
  <DocSecurity>0</DocSecurity>
  <Lines>71</Lines>
  <Paragraphs>20</Paragraphs>
  <ScaleCrop>false</ScaleCrop>
  <Company>Davidson County Schools</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Coble</dc:creator>
  <cp:keywords/>
  <dc:description/>
  <cp:lastModifiedBy>Katelyn Coble</cp:lastModifiedBy>
  <cp:revision>1</cp:revision>
  <dcterms:created xsi:type="dcterms:W3CDTF">2013-04-02T22:21:00Z</dcterms:created>
  <dcterms:modified xsi:type="dcterms:W3CDTF">2013-04-03T01:58:00Z</dcterms:modified>
</cp:coreProperties>
</file>