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FAE4A" w14:textId="77777777" w:rsidR="007840C4" w:rsidRDefault="007840C4">
      <w:pPr>
        <w:rPr>
          <w:b/>
        </w:rPr>
      </w:pPr>
    </w:p>
    <w:p w14:paraId="66FE41B2" w14:textId="77777777" w:rsidR="007840C4" w:rsidRDefault="007840C4">
      <w:pPr>
        <w:rPr>
          <w:b/>
        </w:rPr>
      </w:pPr>
    </w:p>
    <w:p w14:paraId="432B2A52" w14:textId="77777777" w:rsidR="00A30B7C" w:rsidRPr="004A6914" w:rsidRDefault="004A6914">
      <w:pPr>
        <w:rPr>
          <w:b/>
        </w:rPr>
      </w:pPr>
      <w:r w:rsidRPr="004A6914">
        <w:rPr>
          <w:b/>
        </w:rPr>
        <w:t>Scenario:</w:t>
      </w:r>
    </w:p>
    <w:p w14:paraId="6A0371C4" w14:textId="77777777" w:rsidR="004A6914" w:rsidRDefault="004A6914"/>
    <w:p w14:paraId="21304E36" w14:textId="36D8A1B6" w:rsidR="004A6914" w:rsidRPr="00D2620E" w:rsidRDefault="004A6914" w:rsidP="004A6914">
      <w:pPr>
        <w:rPr>
          <w:i/>
        </w:rPr>
      </w:pPr>
      <w:r w:rsidRPr="00D2620E">
        <w:rPr>
          <w:i/>
        </w:rPr>
        <w:t xml:space="preserve">The Purple Puzzle, a small company that builds and sells wooden children’s puzzles, has a dilemma. There are two local distributors who sell the materials they need to build their puzzles. The materials come in different sizes and have different prices </w:t>
      </w:r>
      <w:r>
        <w:rPr>
          <w:i/>
        </w:rPr>
        <w:t>from</w:t>
      </w:r>
      <w:r w:rsidRPr="00D2620E">
        <w:rPr>
          <w:i/>
        </w:rPr>
        <w:t xml:space="preserve"> the two distributors. The owners of the Purple Puzzle </w:t>
      </w:r>
      <w:r w:rsidR="00CF5272">
        <w:rPr>
          <w:i/>
        </w:rPr>
        <w:t xml:space="preserve">have contacted your consulting company to </w:t>
      </w:r>
      <w:r w:rsidRPr="00D2620E">
        <w:rPr>
          <w:i/>
        </w:rPr>
        <w:t xml:space="preserve">help </w:t>
      </w:r>
      <w:r w:rsidR="00CF5272">
        <w:rPr>
          <w:i/>
        </w:rPr>
        <w:t>them</w:t>
      </w:r>
      <w:r w:rsidRPr="00D2620E">
        <w:rPr>
          <w:i/>
        </w:rPr>
        <w:t xml:space="preserve"> determin</w:t>
      </w:r>
      <w:r w:rsidR="00CF5272">
        <w:rPr>
          <w:i/>
        </w:rPr>
        <w:t>e</w:t>
      </w:r>
      <w:r w:rsidRPr="00D2620E">
        <w:rPr>
          <w:i/>
        </w:rPr>
        <w:t xml:space="preserve"> which distributor they should buy their materials from. </w:t>
      </w:r>
    </w:p>
    <w:p w14:paraId="55353792" w14:textId="77777777" w:rsidR="004A6914" w:rsidRDefault="004A6914"/>
    <w:p w14:paraId="75A1C097" w14:textId="77777777" w:rsidR="004A6914" w:rsidRDefault="004A6914">
      <w:r>
        <w:t>Things to Think About:</w:t>
      </w:r>
    </w:p>
    <w:p w14:paraId="596657EA" w14:textId="77777777" w:rsidR="004A6914" w:rsidRDefault="004A6914"/>
    <w:p w14:paraId="46479DF9" w14:textId="77777777" w:rsidR="004A6914" w:rsidRDefault="004A6914" w:rsidP="004A6914">
      <w:pPr>
        <w:pStyle w:val="ListParagraph"/>
        <w:numPr>
          <w:ilvl w:val="0"/>
          <w:numId w:val="1"/>
        </w:numPr>
      </w:pPr>
      <w:r>
        <w:t>What do you know from the information provided?</w:t>
      </w:r>
    </w:p>
    <w:p w14:paraId="44843DDC" w14:textId="77777777" w:rsidR="004A6914" w:rsidRDefault="004A6914" w:rsidP="004A6914">
      <w:pPr>
        <w:pStyle w:val="ListParagraph"/>
        <w:numPr>
          <w:ilvl w:val="0"/>
          <w:numId w:val="1"/>
        </w:numPr>
      </w:pPr>
      <w:r>
        <w:t>What factors should be considered when deciding which company to purchase materials from?</w:t>
      </w:r>
    </w:p>
    <w:p w14:paraId="20460A0C" w14:textId="77777777" w:rsidR="004A6914" w:rsidRDefault="004A6914" w:rsidP="004A6914">
      <w:pPr>
        <w:pStyle w:val="ListParagraph"/>
        <w:numPr>
          <w:ilvl w:val="0"/>
          <w:numId w:val="1"/>
        </w:numPr>
      </w:pPr>
      <w:r>
        <w:t>Are there other factors we need to keep in mind?</w:t>
      </w:r>
    </w:p>
    <w:p w14:paraId="39FC4221" w14:textId="77777777" w:rsidR="004A6914" w:rsidRDefault="004A6914" w:rsidP="004A6914"/>
    <w:p w14:paraId="1D81C8AD" w14:textId="77777777" w:rsidR="004A6914" w:rsidRDefault="004A6914" w:rsidP="004A6914"/>
    <w:p w14:paraId="16FC62C7" w14:textId="77777777" w:rsidR="004A6914" w:rsidRDefault="004A6914" w:rsidP="004A6914">
      <w:pPr>
        <w:rPr>
          <w:b/>
        </w:rPr>
      </w:pPr>
      <w:r w:rsidRPr="004A6914">
        <w:rPr>
          <w:b/>
        </w:rPr>
        <w:t>Materials Needed and Company Prices:</w:t>
      </w:r>
    </w:p>
    <w:p w14:paraId="6B661C2B" w14:textId="77777777" w:rsidR="004A6914" w:rsidRDefault="004A6914" w:rsidP="004A6914">
      <w:pPr>
        <w:rPr>
          <w:b/>
        </w:rPr>
      </w:pPr>
    </w:p>
    <w:p w14:paraId="4753A072" w14:textId="77777777" w:rsidR="004A6914" w:rsidRPr="00D2620E" w:rsidRDefault="004A6914" w:rsidP="004A6914">
      <w:pPr>
        <w:rPr>
          <w:i/>
        </w:rPr>
      </w:pPr>
      <w:r w:rsidRPr="00D2620E">
        <w:rPr>
          <w:i/>
        </w:rPr>
        <w:t>The Purple Puzzle builds each puzzle from the same materials. Each puzzle requires nine dowel rods, ¾ inch in length, to make the handles of each puzzle piece.</w:t>
      </w:r>
    </w:p>
    <w:p w14:paraId="05137876" w14:textId="072D8467" w:rsidR="004A6914" w:rsidRPr="00D2620E" w:rsidRDefault="004A6914" w:rsidP="00CF5272">
      <w:pPr>
        <w:rPr>
          <w:i/>
        </w:rPr>
      </w:pPr>
      <w:r w:rsidRPr="00D2620E">
        <w:rPr>
          <w:i/>
        </w:rPr>
        <w:t xml:space="preserve">Each of the nine puzzle pieces is created from wood, ½ in. thick, </w:t>
      </w:r>
      <w:proofErr w:type="gramStart"/>
      <w:r w:rsidRPr="00D2620E">
        <w:rPr>
          <w:i/>
        </w:rPr>
        <w:t>3 ½</w:t>
      </w:r>
      <w:proofErr w:type="gramEnd"/>
      <w:r w:rsidRPr="00D2620E">
        <w:rPr>
          <w:i/>
        </w:rPr>
        <w:t xml:space="preserve"> in. wide, and 3 ½ in. long.</w:t>
      </w:r>
      <w:r w:rsidR="00CF5272">
        <w:rPr>
          <w:i/>
        </w:rPr>
        <w:t xml:space="preserve">  </w:t>
      </w:r>
      <w:r w:rsidRPr="00D2620E">
        <w:rPr>
          <w:i/>
        </w:rPr>
        <w:t xml:space="preserve">The puzzle pieces fit into a border made from wood that is 1 in. thick, 1 ½ ft. wide, and 1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Pr="00D2620E">
        <w:rPr>
          <w:i/>
        </w:rPr>
        <w:t xml:space="preserve"> ft. long.</w:t>
      </w:r>
    </w:p>
    <w:p w14:paraId="5700F3C0" w14:textId="77777777" w:rsidR="004A6914" w:rsidRPr="00D2620E" w:rsidRDefault="004A6914" w:rsidP="004A6914">
      <w:pPr>
        <w:rPr>
          <w:i/>
        </w:rPr>
      </w:pPr>
    </w:p>
    <w:p w14:paraId="5A93DF05" w14:textId="77777777" w:rsidR="004A6914" w:rsidRPr="00D2620E" w:rsidRDefault="004A6914" w:rsidP="004A6914">
      <w:pPr>
        <w:rPr>
          <w:i/>
        </w:rPr>
      </w:pPr>
      <w:r w:rsidRPr="00D2620E">
        <w:rPr>
          <w:b/>
          <w:i/>
        </w:rPr>
        <w:t>Dazzling Distributors</w:t>
      </w:r>
      <w:r w:rsidRPr="00D2620E">
        <w:rPr>
          <w:i/>
        </w:rPr>
        <w:t xml:space="preserve"> sells 5 ft. dowel rods for $2.25 each. They sell ½ in. by 3 ½ in. boards that are 8 ft. long for $9.45. Boards that are 1 in. thick and 1 ½ ft. wide come in lengths of 8 ft. and are priced at $12.75 each. A standard delivery fee of $150 is applied to all orders.</w:t>
      </w:r>
    </w:p>
    <w:p w14:paraId="75DFAD96" w14:textId="77777777" w:rsidR="004A6914" w:rsidRPr="00D2620E" w:rsidRDefault="004A6914" w:rsidP="004A6914">
      <w:pPr>
        <w:rPr>
          <w:i/>
        </w:rPr>
      </w:pPr>
    </w:p>
    <w:p w14:paraId="21134D7A" w14:textId="783D0894" w:rsidR="004A6914" w:rsidRPr="00D2620E" w:rsidRDefault="004A6914" w:rsidP="004A6914">
      <w:pPr>
        <w:rPr>
          <w:i/>
        </w:rPr>
      </w:pPr>
      <w:r w:rsidRPr="00D2620E">
        <w:rPr>
          <w:b/>
          <w:i/>
        </w:rPr>
        <w:t>Wood Wonders</w:t>
      </w:r>
      <w:r w:rsidRPr="00D2620E">
        <w:rPr>
          <w:i/>
        </w:rPr>
        <w:t xml:space="preserve"> sells 6 ft. dowel rods for $2.95 each and ½ in. by 3 ½ in. boards that are 6 ft. long for $8.30. Boards that are 1 in. thick and 1 ½ ft. wide come in lengths of 10 ft. and are priced at $15.75 each. A delivery fee of $15 per mile (</w:t>
      </w:r>
      <w:proofErr w:type="gramStart"/>
      <w:r w:rsidRPr="00D2620E">
        <w:rPr>
          <w:i/>
        </w:rPr>
        <w:t>one way</w:t>
      </w:r>
      <w:proofErr w:type="gramEnd"/>
      <w:r w:rsidR="00CF5272">
        <w:rPr>
          <w:i/>
        </w:rPr>
        <w:t>.  They only charge you for driving to Purple Puzzle not for the return trip.</w:t>
      </w:r>
      <w:r w:rsidRPr="00D2620E">
        <w:rPr>
          <w:i/>
        </w:rPr>
        <w:t xml:space="preserve">) </w:t>
      </w:r>
      <w:proofErr w:type="gramStart"/>
      <w:r w:rsidRPr="00D2620E">
        <w:rPr>
          <w:i/>
        </w:rPr>
        <w:t>is</w:t>
      </w:r>
      <w:proofErr w:type="gramEnd"/>
      <w:r w:rsidRPr="00D2620E">
        <w:rPr>
          <w:i/>
        </w:rPr>
        <w:t xml:space="preserve"> applied to all orders. The Purple Puzzle is 9 miles from Wood Wonders.</w:t>
      </w:r>
    </w:p>
    <w:p w14:paraId="7C901011" w14:textId="77777777" w:rsidR="004A6914" w:rsidRDefault="004A6914" w:rsidP="004A6914">
      <w:pPr>
        <w:rPr>
          <w:b/>
        </w:rPr>
      </w:pPr>
    </w:p>
    <w:p w14:paraId="3DC558B5" w14:textId="77777777" w:rsidR="004A6914" w:rsidRDefault="004A6914" w:rsidP="004A6914">
      <w:r w:rsidRPr="004A6914">
        <w:t>Things</w:t>
      </w:r>
      <w:r>
        <w:t xml:space="preserve"> to Think About:</w:t>
      </w:r>
    </w:p>
    <w:p w14:paraId="56E8ED65" w14:textId="77777777" w:rsidR="004A6914" w:rsidRDefault="004A6914" w:rsidP="004A6914"/>
    <w:p w14:paraId="40E82D22" w14:textId="77777777" w:rsidR="004A6914" w:rsidRDefault="004A6914" w:rsidP="00CF5272">
      <w:r>
        <w:t>How could you organize the information in order to make your calculations easy to analyze?</w:t>
      </w:r>
    </w:p>
    <w:p w14:paraId="26184B58" w14:textId="77777777" w:rsidR="004A6914" w:rsidRDefault="004A6914" w:rsidP="00CF5272">
      <w:r>
        <w:t>On what will you base your choice of distributor to purchase materials from?</w:t>
      </w:r>
    </w:p>
    <w:p w14:paraId="0D0F2838" w14:textId="77777777" w:rsidR="004A6914" w:rsidRDefault="004A6914" w:rsidP="00CF5272">
      <w:r>
        <w:t>Should everyone have the same answer?</w:t>
      </w:r>
    </w:p>
    <w:p w14:paraId="19869721" w14:textId="77777777" w:rsidR="004A6914" w:rsidRDefault="004A6914" w:rsidP="00CF5272">
      <w:r>
        <w:lastRenderedPageBreak/>
        <w:t>If a non-whole number of pieces can be made from the lengths in which the materials are sold, what should you do?</w:t>
      </w:r>
    </w:p>
    <w:p w14:paraId="587F1990" w14:textId="2E1B5758" w:rsidR="00CF5272" w:rsidRDefault="00CF5272" w:rsidP="00CF5272">
      <w:r>
        <w:t>Will you need to round if you have to buy a fraction of a piece of material?</w:t>
      </w:r>
    </w:p>
    <w:p w14:paraId="5B609BF6" w14:textId="77777777" w:rsidR="004A6914" w:rsidRDefault="004A6914" w:rsidP="004A6914"/>
    <w:p w14:paraId="244C1771" w14:textId="77777777" w:rsidR="004A6914" w:rsidRDefault="004A6914" w:rsidP="004A6914"/>
    <w:p w14:paraId="162C132F" w14:textId="77777777" w:rsidR="004A6914" w:rsidRDefault="004A6914" w:rsidP="004A6914">
      <w:pPr>
        <w:rPr>
          <w:b/>
        </w:rPr>
      </w:pPr>
      <w:r w:rsidRPr="004A6914">
        <w:rPr>
          <w:b/>
        </w:rPr>
        <w:t>Your Task:</w:t>
      </w:r>
    </w:p>
    <w:p w14:paraId="33E8B057" w14:textId="77777777" w:rsidR="004A6914" w:rsidRDefault="004A6914" w:rsidP="004A6914">
      <w:pPr>
        <w:rPr>
          <w:b/>
        </w:rPr>
      </w:pPr>
    </w:p>
    <w:p w14:paraId="00C1D147" w14:textId="77777777" w:rsidR="004A6914" w:rsidRDefault="004A6914" w:rsidP="004A6914">
      <w:r w:rsidRPr="004A6914">
        <w:t>First</w:t>
      </w:r>
      <w:r>
        <w:t>, answer the following questions on a separate sheet of paper.</w:t>
      </w:r>
    </w:p>
    <w:p w14:paraId="268631D7" w14:textId="77777777" w:rsidR="004A6914" w:rsidRDefault="004A6914" w:rsidP="004A6914"/>
    <w:p w14:paraId="0532BC8F" w14:textId="77777777" w:rsidR="004A6914" w:rsidRDefault="004A6914" w:rsidP="004A6914">
      <w:pPr>
        <w:pStyle w:val="ListParagraph"/>
        <w:numPr>
          <w:ilvl w:val="0"/>
          <w:numId w:val="3"/>
        </w:numPr>
      </w:pPr>
      <w:r>
        <w:t>The Purple Puzzle just received an order for 400 puzzles.  How much of each building material (dowel rod, ½ in. by 3 ½ in</w:t>
      </w:r>
      <w:r w:rsidR="00C86AA9">
        <w:t>. board, and 1 in. thic</w:t>
      </w:r>
      <w:r>
        <w:t>k and 1 ½ ft. wide board) will they need?</w:t>
      </w:r>
    </w:p>
    <w:p w14:paraId="06786274" w14:textId="77777777" w:rsidR="004A6914" w:rsidRDefault="004A6914" w:rsidP="004A6914">
      <w:pPr>
        <w:ind w:left="360"/>
      </w:pPr>
    </w:p>
    <w:p w14:paraId="5365A337" w14:textId="77777777" w:rsidR="004A6914" w:rsidRDefault="004A6914" w:rsidP="004A6914">
      <w:pPr>
        <w:pStyle w:val="ListParagraph"/>
        <w:numPr>
          <w:ilvl w:val="0"/>
          <w:numId w:val="3"/>
        </w:numPr>
      </w:pPr>
      <w:r>
        <w:t>Determine the total cost (including the delivery fee) of the materials needed   to build 400 puzzles from each distributing company.</w:t>
      </w:r>
    </w:p>
    <w:p w14:paraId="7D335778" w14:textId="77777777" w:rsidR="004A6914" w:rsidRDefault="004A6914" w:rsidP="004A6914"/>
    <w:p w14:paraId="35AFA110" w14:textId="77777777" w:rsidR="004A6914" w:rsidRDefault="004A6914" w:rsidP="004A6914">
      <w:pPr>
        <w:ind w:left="720" w:hanging="360"/>
      </w:pPr>
      <w:r>
        <w:t xml:space="preserve">3. </w:t>
      </w:r>
      <w:r>
        <w:tab/>
        <w:t>Based on your calculation, should the Purple Puzzle order their supplies from Dazzling Distributors or Wood Wonders?  Support your answer using clear mathematical reason and precise vocabulary.</w:t>
      </w:r>
    </w:p>
    <w:p w14:paraId="2DC2B011" w14:textId="77777777" w:rsidR="004A6914" w:rsidRDefault="004A6914" w:rsidP="004A6914"/>
    <w:p w14:paraId="20E93A12" w14:textId="77777777" w:rsidR="004A6914" w:rsidRDefault="004A6914" w:rsidP="004A6914">
      <w:pPr>
        <w:ind w:left="720" w:hanging="360"/>
      </w:pPr>
      <w:r>
        <w:t xml:space="preserve">4. </w:t>
      </w:r>
      <w:r>
        <w:tab/>
        <w:t>Determine the cost of making 1 puzzle with materials from each of the distributing companies.</w:t>
      </w:r>
    </w:p>
    <w:p w14:paraId="2E65795D" w14:textId="77777777" w:rsidR="004A6914" w:rsidRDefault="004A6914" w:rsidP="004A6914"/>
    <w:p w14:paraId="05EDC0CD" w14:textId="77777777" w:rsidR="004A6914" w:rsidRDefault="004A6914" w:rsidP="004A6914">
      <w:pPr>
        <w:pStyle w:val="ListParagraph"/>
        <w:numPr>
          <w:ilvl w:val="0"/>
          <w:numId w:val="2"/>
        </w:numPr>
      </w:pPr>
      <w:r>
        <w:t>How do your finding in problem 4 support or negate your choice of company from problem 3?</w:t>
      </w:r>
    </w:p>
    <w:p w14:paraId="0D0A2E0D" w14:textId="77777777" w:rsidR="004A6914" w:rsidRDefault="004A6914" w:rsidP="004A6914"/>
    <w:p w14:paraId="5A955754" w14:textId="69F28423" w:rsidR="004A6914" w:rsidRDefault="007840C4" w:rsidP="004A6914">
      <w:r>
        <w:t xml:space="preserve">Next, </w:t>
      </w:r>
      <w:r w:rsidR="004A6914">
        <w:t>compose a letter to the Purple Puzzle Company advising the owners on which distributing company they should use</w:t>
      </w:r>
      <w:r>
        <w:t>.  E</w:t>
      </w:r>
      <w:r w:rsidR="004A6914">
        <w:t>xplain why</w:t>
      </w:r>
      <w:r w:rsidR="00CF5272">
        <w:t>,</w:t>
      </w:r>
      <w:r w:rsidR="004A6914">
        <w:t xml:space="preserve"> based on your findings. </w:t>
      </w:r>
    </w:p>
    <w:p w14:paraId="2E440A9B" w14:textId="77777777" w:rsidR="004A6914" w:rsidRPr="004A6914" w:rsidRDefault="004A6914" w:rsidP="004A6914"/>
    <w:p w14:paraId="0357B507" w14:textId="77777777" w:rsidR="004A6914" w:rsidRDefault="004A6914" w:rsidP="004A6914">
      <w:pPr>
        <w:rPr>
          <w:b/>
        </w:rPr>
      </w:pPr>
    </w:p>
    <w:p w14:paraId="56C8836A" w14:textId="77777777" w:rsidR="004A6914" w:rsidRDefault="004A6914" w:rsidP="004A6914">
      <w:pPr>
        <w:rPr>
          <w:b/>
        </w:rPr>
      </w:pPr>
    </w:p>
    <w:p w14:paraId="698E996E" w14:textId="77777777" w:rsidR="004F5F2C" w:rsidRDefault="004F5F2C" w:rsidP="004A6914">
      <w:pPr>
        <w:rPr>
          <w:b/>
        </w:rPr>
      </w:pPr>
    </w:p>
    <w:p w14:paraId="1EA10D1F" w14:textId="77777777" w:rsidR="004F5F2C" w:rsidRDefault="004F5F2C" w:rsidP="004A6914">
      <w:pPr>
        <w:rPr>
          <w:b/>
        </w:rPr>
      </w:pPr>
    </w:p>
    <w:p w14:paraId="238110EA" w14:textId="77777777" w:rsidR="004F5F2C" w:rsidRDefault="004F5F2C" w:rsidP="004A6914">
      <w:pPr>
        <w:rPr>
          <w:b/>
        </w:rPr>
      </w:pPr>
    </w:p>
    <w:p w14:paraId="2972B2C2" w14:textId="77777777" w:rsidR="004F5F2C" w:rsidRDefault="004F5F2C" w:rsidP="004A6914">
      <w:pPr>
        <w:rPr>
          <w:b/>
        </w:rPr>
      </w:pPr>
    </w:p>
    <w:p w14:paraId="30407679" w14:textId="77777777" w:rsidR="004F5F2C" w:rsidRDefault="004F5F2C" w:rsidP="004A6914">
      <w:pPr>
        <w:rPr>
          <w:b/>
        </w:rPr>
      </w:pPr>
    </w:p>
    <w:p w14:paraId="340DCA10" w14:textId="77777777" w:rsidR="004F5F2C" w:rsidRDefault="004F5F2C" w:rsidP="004A6914">
      <w:pPr>
        <w:rPr>
          <w:b/>
        </w:rPr>
      </w:pPr>
    </w:p>
    <w:p w14:paraId="100D93F1" w14:textId="77777777" w:rsidR="004F5F2C" w:rsidRDefault="004F5F2C" w:rsidP="004A6914">
      <w:pPr>
        <w:rPr>
          <w:b/>
        </w:rPr>
      </w:pPr>
    </w:p>
    <w:p w14:paraId="73F14D01" w14:textId="77777777" w:rsidR="004F5F2C" w:rsidRDefault="004F5F2C" w:rsidP="004A6914">
      <w:pPr>
        <w:rPr>
          <w:b/>
        </w:rPr>
      </w:pPr>
    </w:p>
    <w:p w14:paraId="0B241202" w14:textId="77777777" w:rsidR="004F5F2C" w:rsidRDefault="004F5F2C" w:rsidP="004A6914">
      <w:pPr>
        <w:rPr>
          <w:b/>
        </w:rPr>
      </w:pPr>
    </w:p>
    <w:p w14:paraId="01D386E9" w14:textId="77777777" w:rsidR="004F5F2C" w:rsidRDefault="004F5F2C" w:rsidP="004A6914">
      <w:pPr>
        <w:rPr>
          <w:b/>
        </w:rPr>
      </w:pPr>
    </w:p>
    <w:p w14:paraId="2AEB4441" w14:textId="77777777" w:rsidR="004F5F2C" w:rsidRDefault="004F5F2C" w:rsidP="004A6914">
      <w:pPr>
        <w:rPr>
          <w:b/>
        </w:rPr>
      </w:pPr>
    </w:p>
    <w:p w14:paraId="1EA64084" w14:textId="77777777" w:rsidR="004F5F2C" w:rsidRDefault="004F5F2C" w:rsidP="004A6914">
      <w:pPr>
        <w:rPr>
          <w:b/>
        </w:rPr>
      </w:pPr>
    </w:p>
    <w:p w14:paraId="6B05DCB2" w14:textId="77777777" w:rsidR="004F5F2C" w:rsidRDefault="004F5F2C" w:rsidP="004A6914">
      <w:pPr>
        <w:rPr>
          <w:b/>
        </w:rPr>
      </w:pPr>
    </w:p>
    <w:p w14:paraId="5AF08336" w14:textId="77777777" w:rsidR="004F5F2C" w:rsidRDefault="004F5F2C" w:rsidP="004A6914">
      <w:pPr>
        <w:rPr>
          <w:b/>
        </w:rPr>
      </w:pPr>
    </w:p>
    <w:p w14:paraId="57E693D8" w14:textId="77777777" w:rsidR="004F5F2C" w:rsidRDefault="004F5F2C" w:rsidP="004A6914">
      <w:pPr>
        <w:rPr>
          <w:b/>
        </w:rPr>
      </w:pPr>
    </w:p>
    <w:p w14:paraId="43C2AE85" w14:textId="77777777" w:rsidR="004F5F2C" w:rsidRDefault="004F5F2C" w:rsidP="004A6914">
      <w:pPr>
        <w:rPr>
          <w:b/>
        </w:rPr>
      </w:pPr>
    </w:p>
    <w:p w14:paraId="1EADF11F" w14:textId="5510A94E" w:rsidR="004F5F2C" w:rsidRDefault="004F5F2C" w:rsidP="004F5F2C">
      <w:pPr>
        <w:jc w:val="center"/>
        <w:rPr>
          <w:b/>
        </w:rPr>
      </w:pPr>
      <w:r>
        <w:rPr>
          <w:b/>
        </w:rPr>
        <w:t>Purple Puzzle Rubric</w:t>
      </w:r>
    </w:p>
    <w:p w14:paraId="1207ECB5" w14:textId="77777777" w:rsidR="004F5F2C" w:rsidRDefault="004F5F2C" w:rsidP="004F5F2C">
      <w:pPr>
        <w:jc w:val="center"/>
        <w:rPr>
          <w:b/>
        </w:rPr>
      </w:pPr>
    </w:p>
    <w:p w14:paraId="7B3BEF19" w14:textId="77777777" w:rsidR="004F5F2C" w:rsidRDefault="004F5F2C" w:rsidP="004F5F2C">
      <w:pPr>
        <w:jc w:val="center"/>
        <w:rPr>
          <w:b/>
        </w:rPr>
      </w:pPr>
    </w:p>
    <w:p w14:paraId="45508326" w14:textId="77777777" w:rsidR="004F5F2C" w:rsidRDefault="004F5F2C" w:rsidP="004F5F2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4F5F2C" w14:paraId="54DFF512" w14:textId="77777777" w:rsidTr="004F5F2C">
        <w:tc>
          <w:tcPr>
            <w:tcW w:w="2214" w:type="dxa"/>
          </w:tcPr>
          <w:p w14:paraId="3E168653" w14:textId="55527C07" w:rsidR="004F5F2C" w:rsidRDefault="004F5F2C" w:rsidP="004F5F2C">
            <w:pPr>
              <w:rPr>
                <w:b/>
              </w:rPr>
            </w:pPr>
            <w:r>
              <w:rPr>
                <w:b/>
              </w:rPr>
              <w:t>Calculations</w:t>
            </w:r>
          </w:p>
        </w:tc>
        <w:tc>
          <w:tcPr>
            <w:tcW w:w="2214" w:type="dxa"/>
          </w:tcPr>
          <w:p w14:paraId="012BE291" w14:textId="15BE90CD" w:rsidR="004F5F2C" w:rsidRPr="004F5F2C" w:rsidRDefault="004F5F2C" w:rsidP="004F5F2C">
            <w:r>
              <w:t xml:space="preserve">15 </w:t>
            </w:r>
            <w:proofErr w:type="spellStart"/>
            <w:r>
              <w:t>pts</w:t>
            </w:r>
            <w:proofErr w:type="spellEnd"/>
            <w:r>
              <w:t>- All calculations are accurate. Appropriate work and organization is evident.</w:t>
            </w:r>
          </w:p>
        </w:tc>
        <w:tc>
          <w:tcPr>
            <w:tcW w:w="2214" w:type="dxa"/>
          </w:tcPr>
          <w:p w14:paraId="0B9F81F0" w14:textId="725758A8" w:rsidR="004F5F2C" w:rsidRPr="004F5F2C" w:rsidRDefault="004F5F2C" w:rsidP="004F5F2C">
            <w:r>
              <w:t>5pts- Most calculations are accurate. Some work and organization is evident.</w:t>
            </w:r>
          </w:p>
        </w:tc>
        <w:tc>
          <w:tcPr>
            <w:tcW w:w="2214" w:type="dxa"/>
          </w:tcPr>
          <w:p w14:paraId="01487C94" w14:textId="0E97B45C" w:rsidR="004F5F2C" w:rsidRPr="004F5F2C" w:rsidRDefault="004F5F2C" w:rsidP="004F5F2C">
            <w:r>
              <w:t>3pts-Few calculations are accurate.  Little or no work and organization is evident.</w:t>
            </w:r>
          </w:p>
        </w:tc>
      </w:tr>
      <w:tr w:rsidR="004F5F2C" w14:paraId="29088654" w14:textId="77777777" w:rsidTr="004F5F2C">
        <w:tc>
          <w:tcPr>
            <w:tcW w:w="2214" w:type="dxa"/>
          </w:tcPr>
          <w:p w14:paraId="2EC997AF" w14:textId="586CFFDE" w:rsidR="004F5F2C" w:rsidRDefault="004F5F2C" w:rsidP="004F5F2C">
            <w:pPr>
              <w:rPr>
                <w:b/>
              </w:rPr>
            </w:pPr>
            <w:r>
              <w:rPr>
                <w:b/>
              </w:rPr>
              <w:t>Estimations</w:t>
            </w:r>
          </w:p>
        </w:tc>
        <w:tc>
          <w:tcPr>
            <w:tcW w:w="2214" w:type="dxa"/>
          </w:tcPr>
          <w:p w14:paraId="06CCDDA2" w14:textId="4AC5BD39" w:rsidR="004F5F2C" w:rsidRPr="004F5F2C" w:rsidRDefault="004F5F2C" w:rsidP="004F5F2C">
            <w:r>
              <w:t>15pts- Evidence of ability to estimate is clearly demonstrated.</w:t>
            </w:r>
          </w:p>
        </w:tc>
        <w:tc>
          <w:tcPr>
            <w:tcW w:w="2214" w:type="dxa"/>
          </w:tcPr>
          <w:p w14:paraId="7C5F4725" w14:textId="1EF908C1" w:rsidR="004F5F2C" w:rsidRPr="004F5F2C" w:rsidRDefault="004F5F2C" w:rsidP="004F5F2C">
            <w:r>
              <w:t>5pts-Some Evidence of ability to estimate is demonstrated.</w:t>
            </w:r>
          </w:p>
        </w:tc>
        <w:tc>
          <w:tcPr>
            <w:tcW w:w="2214" w:type="dxa"/>
          </w:tcPr>
          <w:p w14:paraId="6E395897" w14:textId="52D18DCF" w:rsidR="004F5F2C" w:rsidRPr="004F5F2C" w:rsidRDefault="004F5F2C" w:rsidP="004F5F2C">
            <w:r>
              <w:t>3pts- Little or no evidence of ability to estimate is demonstrated.</w:t>
            </w:r>
          </w:p>
        </w:tc>
      </w:tr>
      <w:tr w:rsidR="004F5F2C" w14:paraId="54AE2CCD" w14:textId="77777777" w:rsidTr="004F5F2C">
        <w:tc>
          <w:tcPr>
            <w:tcW w:w="2214" w:type="dxa"/>
          </w:tcPr>
          <w:p w14:paraId="47160687" w14:textId="68A0D3FE" w:rsidR="004F5F2C" w:rsidRDefault="004F5F2C" w:rsidP="004F5F2C">
            <w:pPr>
              <w:rPr>
                <w:b/>
              </w:rPr>
            </w:pPr>
            <w:r>
              <w:rPr>
                <w:b/>
              </w:rPr>
              <w:t>Fractions, Whole Numbers, and Mixed Numbers</w:t>
            </w:r>
          </w:p>
        </w:tc>
        <w:tc>
          <w:tcPr>
            <w:tcW w:w="2214" w:type="dxa"/>
          </w:tcPr>
          <w:p w14:paraId="330543DB" w14:textId="5BAAD86F" w:rsidR="004F5F2C" w:rsidRPr="00396AEE" w:rsidRDefault="00396AEE" w:rsidP="00396AEE">
            <w:r>
              <w:t>15pts-Clear understanding of using fractions, whole numbers, and mixed numbers in operations.</w:t>
            </w:r>
          </w:p>
        </w:tc>
        <w:tc>
          <w:tcPr>
            <w:tcW w:w="2214" w:type="dxa"/>
          </w:tcPr>
          <w:p w14:paraId="6C090817" w14:textId="443DFB6E" w:rsidR="004F5F2C" w:rsidRPr="00396AEE" w:rsidRDefault="00396AEE" w:rsidP="004F5F2C">
            <w:r>
              <w:t>5pts-Some understanding of using fractions, whole numbers, and mixed numbers in operations is demonstrated.</w:t>
            </w:r>
          </w:p>
        </w:tc>
        <w:tc>
          <w:tcPr>
            <w:tcW w:w="2214" w:type="dxa"/>
          </w:tcPr>
          <w:p w14:paraId="31884AE6" w14:textId="6DC0633E" w:rsidR="004F5F2C" w:rsidRPr="00396AEE" w:rsidRDefault="00396AEE" w:rsidP="004F5F2C">
            <w:r w:rsidRPr="00396AEE">
              <w:t xml:space="preserve">3 </w:t>
            </w:r>
            <w:proofErr w:type="spellStart"/>
            <w:r w:rsidRPr="00396AEE">
              <w:t>pts</w:t>
            </w:r>
            <w:proofErr w:type="spellEnd"/>
            <w:r>
              <w:rPr>
                <w:b/>
              </w:rPr>
              <w:t>-</w:t>
            </w:r>
            <w:r>
              <w:t>A limited understanding of using fractions, whole numbers, and mixed numbers in operations is demonstrated.</w:t>
            </w:r>
          </w:p>
        </w:tc>
      </w:tr>
      <w:tr w:rsidR="004F5F2C" w14:paraId="60DEB5BD" w14:textId="77777777" w:rsidTr="004F5F2C">
        <w:tc>
          <w:tcPr>
            <w:tcW w:w="2214" w:type="dxa"/>
          </w:tcPr>
          <w:p w14:paraId="38F986BF" w14:textId="7CF1AA23" w:rsidR="004F5F2C" w:rsidRDefault="004F5F2C" w:rsidP="004F5F2C">
            <w:pPr>
              <w:rPr>
                <w:b/>
              </w:rPr>
            </w:pPr>
            <w:r>
              <w:rPr>
                <w:b/>
              </w:rPr>
              <w:t>Use of Mathematical Vocabulary</w:t>
            </w:r>
          </w:p>
        </w:tc>
        <w:tc>
          <w:tcPr>
            <w:tcW w:w="2214" w:type="dxa"/>
          </w:tcPr>
          <w:p w14:paraId="57B311CC" w14:textId="53D863EB" w:rsidR="004F5F2C" w:rsidRPr="00396AEE" w:rsidRDefault="00396AEE" w:rsidP="004F5F2C">
            <w:r w:rsidRPr="00396AEE">
              <w:t>15pts-</w:t>
            </w:r>
            <w:r>
              <w:t>Demonstrates a strong ability to use mathematical vocabulary.</w:t>
            </w:r>
          </w:p>
        </w:tc>
        <w:tc>
          <w:tcPr>
            <w:tcW w:w="2214" w:type="dxa"/>
          </w:tcPr>
          <w:p w14:paraId="0BBE92BC" w14:textId="2F7E133A" w:rsidR="004F5F2C" w:rsidRPr="00396AEE" w:rsidRDefault="00396AEE" w:rsidP="004F5F2C">
            <w:r w:rsidRPr="00396AEE">
              <w:t>5pts-</w:t>
            </w:r>
            <w:r>
              <w:t xml:space="preserve"> Demonstrates some ability to use mathematical vocabulary.</w:t>
            </w:r>
          </w:p>
        </w:tc>
        <w:tc>
          <w:tcPr>
            <w:tcW w:w="2214" w:type="dxa"/>
          </w:tcPr>
          <w:p w14:paraId="290FDEAF" w14:textId="2C91AB34" w:rsidR="004F5F2C" w:rsidRPr="00396AEE" w:rsidRDefault="00396AEE" w:rsidP="004F5F2C">
            <w:r w:rsidRPr="00396AEE">
              <w:t>3pts-</w:t>
            </w:r>
            <w:r>
              <w:t>Demonstrates a limited ability to use mathematical vocabulary.</w:t>
            </w:r>
          </w:p>
        </w:tc>
      </w:tr>
      <w:tr w:rsidR="004F5F2C" w14:paraId="3030A5B9" w14:textId="77777777" w:rsidTr="004F5F2C">
        <w:tc>
          <w:tcPr>
            <w:tcW w:w="2214" w:type="dxa"/>
          </w:tcPr>
          <w:p w14:paraId="5AEF0F84" w14:textId="5E18EC03" w:rsidR="004F5F2C" w:rsidRDefault="004F5F2C" w:rsidP="004F5F2C">
            <w:pPr>
              <w:rPr>
                <w:b/>
              </w:rPr>
            </w:pPr>
            <w:r>
              <w:rPr>
                <w:b/>
              </w:rPr>
              <w:t>Evidence for Choosing Distributing Company</w:t>
            </w:r>
          </w:p>
        </w:tc>
        <w:tc>
          <w:tcPr>
            <w:tcW w:w="2214" w:type="dxa"/>
          </w:tcPr>
          <w:p w14:paraId="20331E76" w14:textId="06788CB4" w:rsidR="004F5F2C" w:rsidRPr="00396AEE" w:rsidRDefault="00396AEE" w:rsidP="00396AEE">
            <w:r w:rsidRPr="00396AEE">
              <w:t>15pts-</w:t>
            </w:r>
            <w:r>
              <w:t xml:space="preserve">Letter clearly describes which </w:t>
            </w:r>
            <w:r w:rsidR="005B0BF1">
              <w:t>company to choose and backs this decision with sound evidence.</w:t>
            </w:r>
            <w:r>
              <w:t xml:space="preserve"> </w:t>
            </w:r>
          </w:p>
        </w:tc>
        <w:tc>
          <w:tcPr>
            <w:tcW w:w="2214" w:type="dxa"/>
          </w:tcPr>
          <w:p w14:paraId="642450BC" w14:textId="59BA971A" w:rsidR="004F5F2C" w:rsidRPr="005B0BF1" w:rsidRDefault="005B0BF1" w:rsidP="004F5F2C">
            <w:r>
              <w:t>10pts-Letter identifies which company to choose and backs the decision with some evidence.</w:t>
            </w:r>
          </w:p>
        </w:tc>
        <w:tc>
          <w:tcPr>
            <w:tcW w:w="2214" w:type="dxa"/>
          </w:tcPr>
          <w:p w14:paraId="603A1B28" w14:textId="4C3A8067" w:rsidR="004F5F2C" w:rsidRPr="005B0BF1" w:rsidRDefault="005B0BF1" w:rsidP="004F5F2C">
            <w:r w:rsidRPr="005B0BF1">
              <w:t>3pts</w:t>
            </w:r>
            <w:r>
              <w:t>-Letter does not clearly identify which company to choose and offers little evidence.</w:t>
            </w:r>
          </w:p>
        </w:tc>
      </w:tr>
    </w:tbl>
    <w:p w14:paraId="3CC42664" w14:textId="77777777" w:rsidR="004F5F2C" w:rsidRDefault="004F5F2C" w:rsidP="004F5F2C">
      <w:pPr>
        <w:rPr>
          <w:b/>
        </w:rPr>
      </w:pPr>
    </w:p>
    <w:p w14:paraId="7B5CDE75" w14:textId="77777777" w:rsidR="005B0BF1" w:rsidRDefault="005B0BF1" w:rsidP="004F5F2C">
      <w:pPr>
        <w:rPr>
          <w:b/>
        </w:rPr>
      </w:pPr>
    </w:p>
    <w:p w14:paraId="34CF360D" w14:textId="5AFE4324" w:rsidR="005B0BF1" w:rsidRDefault="005B0BF1" w:rsidP="004F5F2C">
      <w:pPr>
        <w:rPr>
          <w:b/>
        </w:rPr>
      </w:pPr>
      <w:r>
        <w:rPr>
          <w:b/>
        </w:rPr>
        <w:t>Total Points:</w:t>
      </w:r>
    </w:p>
    <w:p w14:paraId="0C595AD5" w14:textId="77777777" w:rsidR="005B0BF1" w:rsidRDefault="005B0BF1" w:rsidP="004F5F2C">
      <w:pPr>
        <w:rPr>
          <w:b/>
        </w:rPr>
      </w:pPr>
    </w:p>
    <w:p w14:paraId="6762AAE5" w14:textId="77777777" w:rsidR="005B0BF1" w:rsidRDefault="005B0BF1" w:rsidP="004F5F2C">
      <w:pPr>
        <w:rPr>
          <w:b/>
        </w:rPr>
      </w:pPr>
    </w:p>
    <w:p w14:paraId="4F4305D5" w14:textId="594392C5" w:rsidR="005B0BF1" w:rsidRPr="004A6914" w:rsidRDefault="005B0BF1" w:rsidP="004F5F2C">
      <w:pPr>
        <w:rPr>
          <w:b/>
        </w:rPr>
      </w:pPr>
      <w:r>
        <w:rPr>
          <w:b/>
        </w:rPr>
        <w:t>Comments:</w:t>
      </w:r>
      <w:bookmarkStart w:id="0" w:name="_GoBack"/>
      <w:bookmarkEnd w:id="0"/>
    </w:p>
    <w:sectPr w:rsidR="005B0BF1" w:rsidRPr="004A6914" w:rsidSect="00A30B7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96FA3" w14:textId="77777777" w:rsidR="00396AEE" w:rsidRDefault="00396AEE" w:rsidP="007840C4">
      <w:r>
        <w:separator/>
      </w:r>
    </w:p>
  </w:endnote>
  <w:endnote w:type="continuationSeparator" w:id="0">
    <w:p w14:paraId="09A8EB6F" w14:textId="77777777" w:rsidR="00396AEE" w:rsidRDefault="00396AEE" w:rsidP="0078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66A59" w14:textId="77777777" w:rsidR="00396AEE" w:rsidRDefault="00396AEE" w:rsidP="007840C4">
      <w:r>
        <w:separator/>
      </w:r>
    </w:p>
  </w:footnote>
  <w:footnote w:type="continuationSeparator" w:id="0">
    <w:p w14:paraId="298CAF30" w14:textId="77777777" w:rsidR="00396AEE" w:rsidRDefault="00396AEE" w:rsidP="007840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A2517" w14:textId="77777777" w:rsidR="00396AEE" w:rsidRDefault="00396AEE">
    <w:pPr>
      <w:pStyle w:val="Header"/>
    </w:pPr>
    <w:r>
      <w:t>Name</w:t>
    </w:r>
    <w:proofErr w:type="gramStart"/>
    <w:r>
      <w:t>:_</w:t>
    </w:r>
    <w:proofErr w:type="gramEnd"/>
    <w:r>
      <w:t>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3B8"/>
    <w:multiLevelType w:val="multilevel"/>
    <w:tmpl w:val="64F81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D7E29"/>
    <w:multiLevelType w:val="hybridMultilevel"/>
    <w:tmpl w:val="60EA6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5986"/>
    <w:multiLevelType w:val="hybridMultilevel"/>
    <w:tmpl w:val="EC12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C0BC6"/>
    <w:multiLevelType w:val="hybridMultilevel"/>
    <w:tmpl w:val="64F8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14"/>
    <w:rsid w:val="00396AEE"/>
    <w:rsid w:val="004A6914"/>
    <w:rsid w:val="004F5F2C"/>
    <w:rsid w:val="005B0BF1"/>
    <w:rsid w:val="007840C4"/>
    <w:rsid w:val="00A30B7C"/>
    <w:rsid w:val="00C86AA9"/>
    <w:rsid w:val="00C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8898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9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1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C4"/>
  </w:style>
  <w:style w:type="paragraph" w:styleId="Footer">
    <w:name w:val="footer"/>
    <w:basedOn w:val="Normal"/>
    <w:link w:val="FooterChar"/>
    <w:uiPriority w:val="99"/>
    <w:unhideWhenUsed/>
    <w:rsid w:val="007840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C4"/>
  </w:style>
  <w:style w:type="table" w:styleId="TableGrid">
    <w:name w:val="Table Grid"/>
    <w:basedOn w:val="TableNormal"/>
    <w:uiPriority w:val="59"/>
    <w:rsid w:val="004F5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9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1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C4"/>
  </w:style>
  <w:style w:type="paragraph" w:styleId="Footer">
    <w:name w:val="footer"/>
    <w:basedOn w:val="Normal"/>
    <w:link w:val="FooterChar"/>
    <w:uiPriority w:val="99"/>
    <w:unhideWhenUsed/>
    <w:rsid w:val="007840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C4"/>
  </w:style>
  <w:style w:type="table" w:styleId="TableGrid">
    <w:name w:val="Table Grid"/>
    <w:basedOn w:val="TableNormal"/>
    <w:uiPriority w:val="59"/>
    <w:rsid w:val="004F5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684</Words>
  <Characters>3899</Characters>
  <Application>Microsoft Macintosh Word</Application>
  <DocSecurity>0</DocSecurity>
  <Lines>32</Lines>
  <Paragraphs>9</Paragraphs>
  <ScaleCrop>false</ScaleCrop>
  <Company>Davidson County Schools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Coble</dc:creator>
  <cp:keywords/>
  <dc:description/>
  <cp:lastModifiedBy>Katelyn Coble</cp:lastModifiedBy>
  <cp:revision>4</cp:revision>
  <cp:lastPrinted>2013-02-21T13:41:00Z</cp:lastPrinted>
  <dcterms:created xsi:type="dcterms:W3CDTF">2013-02-21T13:27:00Z</dcterms:created>
  <dcterms:modified xsi:type="dcterms:W3CDTF">2013-04-23T14:33:00Z</dcterms:modified>
</cp:coreProperties>
</file>